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48973A" w14:textId="77777777" w:rsidR="004304B9" w:rsidRDefault="005F1824" w:rsidP="0044311D">
      <w:pPr>
        <w:spacing w:befor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HEALTH PROFESSIONS</w:t>
      </w:r>
      <w:r w:rsidR="00E60F18">
        <w:rPr>
          <w:b/>
          <w:sz w:val="48"/>
          <w:szCs w:val="48"/>
        </w:rPr>
        <w:t xml:space="preserve"> SUBCOMMITTEE</w:t>
      </w:r>
    </w:p>
    <w:p w14:paraId="24DE56C7" w14:textId="77777777" w:rsidR="005F1824" w:rsidRPr="004304B9" w:rsidRDefault="005F1824" w:rsidP="0044311D">
      <w:pPr>
        <w:spacing w:before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Educational Series:</w:t>
      </w:r>
    </w:p>
    <w:p w14:paraId="00B3C772" w14:textId="77777777" w:rsidR="00053757" w:rsidRPr="004304B9" w:rsidRDefault="002622DA" w:rsidP="004304B9">
      <w:pPr>
        <w:ind w:right="-144" w:hanging="180"/>
        <w:jc w:val="center"/>
        <w:rPr>
          <w:sz w:val="64"/>
          <w:szCs w:val="64"/>
        </w:rPr>
      </w:pPr>
      <w:r>
        <w:rPr>
          <w:b/>
          <w:sz w:val="64"/>
          <w:szCs w:val="64"/>
        </w:rPr>
        <w:t>PRESCRIPTION DRUGS</w:t>
      </w:r>
    </w:p>
    <w:p w14:paraId="0BF707E8" w14:textId="77777777" w:rsidR="004304B9" w:rsidRDefault="00F045A8" w:rsidP="00053757">
      <w:pPr>
        <w:jc w:val="center"/>
      </w:pPr>
      <w:r>
        <w:rPr>
          <w:sz w:val="28"/>
          <w:szCs w:val="28"/>
        </w:rPr>
        <w:t>Delegate Dawn M. Adams</w:t>
      </w:r>
      <w:r w:rsidR="00053757" w:rsidRPr="004304B9">
        <w:rPr>
          <w:sz w:val="28"/>
          <w:szCs w:val="28"/>
        </w:rPr>
        <w:t>, Chair</w:t>
      </w:r>
    </w:p>
    <w:p w14:paraId="1EF6F832" w14:textId="5FF76E33" w:rsidR="007E21BF" w:rsidRDefault="008D450F" w:rsidP="0044311D">
      <w:pPr>
        <w:spacing w:before="0"/>
        <w:jc w:val="center"/>
      </w:pPr>
      <w:r>
        <w:t>Meeting # 4</w:t>
      </w:r>
    </w:p>
    <w:p w14:paraId="039C5BE4" w14:textId="53F66440" w:rsidR="00053757" w:rsidRDefault="008D450F" w:rsidP="0044311D">
      <w:pPr>
        <w:spacing w:before="0"/>
        <w:jc w:val="center"/>
      </w:pPr>
      <w:r>
        <w:t>Wednesday</w:t>
      </w:r>
      <w:r w:rsidR="00777814">
        <w:t xml:space="preserve">, </w:t>
      </w:r>
      <w:r>
        <w:t>November 4</w:t>
      </w:r>
      <w:r w:rsidR="001418A8">
        <w:t>, 2020</w:t>
      </w:r>
    </w:p>
    <w:p w14:paraId="207DDAC3" w14:textId="7118FDAE" w:rsidR="001418A8" w:rsidRDefault="008D450F" w:rsidP="0044311D">
      <w:pPr>
        <w:spacing w:before="0"/>
        <w:jc w:val="center"/>
      </w:pPr>
      <w:r>
        <w:t>1:00 p</w:t>
      </w:r>
      <w:r w:rsidR="00DC7946">
        <w:t>m</w:t>
      </w:r>
    </w:p>
    <w:p w14:paraId="173E2B05" w14:textId="77777777" w:rsidR="004304B9" w:rsidRDefault="00DC7946" w:rsidP="0044311D">
      <w:pPr>
        <w:spacing w:before="0"/>
        <w:jc w:val="center"/>
      </w:pPr>
      <w:r>
        <w:t>Electronic Meeting</w:t>
      </w:r>
    </w:p>
    <w:p w14:paraId="4705152D" w14:textId="77777777" w:rsidR="009136D2" w:rsidRDefault="009136D2" w:rsidP="0044311D">
      <w:pPr>
        <w:spacing w:before="0"/>
        <w:jc w:val="center"/>
      </w:pPr>
      <w:r>
        <w:t xml:space="preserve">Study Website: </w:t>
      </w:r>
      <w:hyperlink r:id="rId7" w:history="1">
        <w:r>
          <w:rPr>
            <w:rStyle w:val="Hyperlink"/>
          </w:rPr>
          <w:t>https://studies.virginiageneralassembly.gov/studies/528</w:t>
        </w:r>
      </w:hyperlink>
    </w:p>
    <w:p w14:paraId="290A43F1" w14:textId="77777777" w:rsidR="004304B9" w:rsidRDefault="004304B9" w:rsidP="0044311D">
      <w:pPr>
        <w:spacing w:before="0"/>
        <w:jc w:val="center"/>
      </w:pPr>
      <w:r>
        <w:t>__________________________________________________________________________________</w:t>
      </w:r>
    </w:p>
    <w:p w14:paraId="09DD3598" w14:textId="12CE77FC" w:rsidR="004304B9" w:rsidRPr="00D10759" w:rsidRDefault="004304B9" w:rsidP="00D10759">
      <w:pPr>
        <w:pStyle w:val="ListParagraph"/>
        <w:numPr>
          <w:ilvl w:val="0"/>
          <w:numId w:val="2"/>
        </w:numPr>
        <w:ind w:left="720"/>
        <w:contextualSpacing w:val="0"/>
        <w:rPr>
          <w:b/>
        </w:rPr>
      </w:pPr>
      <w:r w:rsidRPr="00D10759">
        <w:rPr>
          <w:b/>
        </w:rPr>
        <w:t>Introductions and Opening Remarks</w:t>
      </w:r>
      <w:bookmarkStart w:id="0" w:name="_GoBack"/>
      <w:bookmarkEnd w:id="0"/>
    </w:p>
    <w:p w14:paraId="065DAED0" w14:textId="0ABB6AEF" w:rsidR="00412A7C" w:rsidRDefault="006D6160" w:rsidP="00B16EE8">
      <w:pPr>
        <w:pStyle w:val="ListParagraph"/>
        <w:numPr>
          <w:ilvl w:val="0"/>
          <w:numId w:val="2"/>
        </w:numPr>
        <w:ind w:left="720"/>
        <w:contextualSpacing w:val="0"/>
        <w:rPr>
          <w:b/>
        </w:rPr>
      </w:pPr>
      <w:r>
        <w:rPr>
          <w:b/>
        </w:rPr>
        <w:t>STAKEHOLDER PRESENTATIONS:</w:t>
      </w:r>
    </w:p>
    <w:p w14:paraId="5301FA63" w14:textId="59E45AEC" w:rsidR="008D450F" w:rsidRDefault="00A669DF" w:rsidP="002F5D71">
      <w:pPr>
        <w:pStyle w:val="ListParagraph"/>
        <w:numPr>
          <w:ilvl w:val="0"/>
          <w:numId w:val="7"/>
        </w:numPr>
        <w:contextualSpacing w:val="0"/>
        <w:rPr>
          <w:b/>
        </w:rPr>
      </w:pPr>
      <w:r>
        <w:rPr>
          <w:b/>
        </w:rPr>
        <w:t>American Association of Retired People</w:t>
      </w:r>
      <w:r w:rsidR="00530B02">
        <w:t xml:space="preserve"> - Natalie Snider, Associate State Director for Advocacy and Outreach, AARP Virginia, and Jane Horvath </w:t>
      </w:r>
    </w:p>
    <w:p w14:paraId="709ACA37" w14:textId="6DCA87EA" w:rsidR="00A669DF" w:rsidRPr="00117697" w:rsidRDefault="00A669DF" w:rsidP="00A669DF">
      <w:pPr>
        <w:pStyle w:val="ListParagraph"/>
        <w:numPr>
          <w:ilvl w:val="0"/>
          <w:numId w:val="7"/>
        </w:numPr>
        <w:contextualSpacing w:val="0"/>
        <w:rPr>
          <w:b/>
        </w:rPr>
      </w:pPr>
      <w:r w:rsidRPr="00117697">
        <w:rPr>
          <w:b/>
        </w:rPr>
        <w:t>American Cancer Society Cancer Action Network</w:t>
      </w:r>
      <w:r w:rsidR="00271191" w:rsidRPr="00117697">
        <w:t xml:space="preserve"> - Brian Dona</w:t>
      </w:r>
      <w:r w:rsidR="007E7CA9" w:rsidRPr="00117697">
        <w:t xml:space="preserve">hue, Virginia Government Relations Director, American Cancer Society </w:t>
      </w:r>
    </w:p>
    <w:p w14:paraId="0BC98A39" w14:textId="71718823" w:rsidR="008D450F" w:rsidRDefault="008D450F" w:rsidP="008D450F">
      <w:pPr>
        <w:pStyle w:val="ListParagraph"/>
        <w:numPr>
          <w:ilvl w:val="0"/>
          <w:numId w:val="2"/>
        </w:numPr>
        <w:ind w:left="720"/>
        <w:contextualSpacing w:val="0"/>
        <w:rPr>
          <w:b/>
        </w:rPr>
      </w:pPr>
      <w:r>
        <w:rPr>
          <w:b/>
        </w:rPr>
        <w:t xml:space="preserve">PRESENTATIONS: Related 2020 Legislation </w:t>
      </w:r>
    </w:p>
    <w:p w14:paraId="2B809828" w14:textId="12DDFFF1" w:rsidR="00A669DF" w:rsidRDefault="00A669DF" w:rsidP="00A669DF">
      <w:pPr>
        <w:pStyle w:val="ListParagraph"/>
        <w:numPr>
          <w:ilvl w:val="0"/>
          <w:numId w:val="8"/>
        </w:numPr>
        <w:contextualSpacing w:val="0"/>
        <w:rPr>
          <w:b/>
        </w:rPr>
      </w:pPr>
      <w:r>
        <w:rPr>
          <w:b/>
        </w:rPr>
        <w:t xml:space="preserve">House Bill 1559 - </w:t>
      </w:r>
      <w:r w:rsidR="00117697">
        <w:rPr>
          <w:b/>
        </w:rPr>
        <w:t>Delegate Chris L. Hurst</w:t>
      </w:r>
    </w:p>
    <w:p w14:paraId="3AEC0FB4" w14:textId="293914CA" w:rsidR="00A669DF" w:rsidRDefault="00A669DF" w:rsidP="00A669DF">
      <w:pPr>
        <w:pStyle w:val="ListParagraph"/>
        <w:numPr>
          <w:ilvl w:val="0"/>
          <w:numId w:val="8"/>
        </w:numPr>
        <w:contextualSpacing w:val="0"/>
        <w:rPr>
          <w:b/>
        </w:rPr>
      </w:pPr>
      <w:r>
        <w:rPr>
          <w:b/>
        </w:rPr>
        <w:t xml:space="preserve">House Bill </w:t>
      </w:r>
      <w:r w:rsidR="00271191">
        <w:rPr>
          <w:b/>
        </w:rPr>
        <w:t xml:space="preserve">876 - </w:t>
      </w:r>
      <w:r w:rsidR="00117697">
        <w:rPr>
          <w:b/>
        </w:rPr>
        <w:t xml:space="preserve">Delegate </w:t>
      </w:r>
      <w:proofErr w:type="spellStart"/>
      <w:r w:rsidR="00117697">
        <w:rPr>
          <w:b/>
        </w:rPr>
        <w:t>Suhas</w:t>
      </w:r>
      <w:proofErr w:type="spellEnd"/>
      <w:r w:rsidR="00117697">
        <w:rPr>
          <w:b/>
        </w:rPr>
        <w:t xml:space="preserve"> </w:t>
      </w:r>
      <w:proofErr w:type="spellStart"/>
      <w:r w:rsidR="00117697">
        <w:rPr>
          <w:b/>
        </w:rPr>
        <w:t>Subramanyam</w:t>
      </w:r>
      <w:proofErr w:type="spellEnd"/>
    </w:p>
    <w:p w14:paraId="7384CCB4" w14:textId="4BAC8D5F" w:rsidR="00A669DF" w:rsidRPr="008D450F" w:rsidRDefault="00A669DF" w:rsidP="00A669DF">
      <w:pPr>
        <w:pStyle w:val="ListParagraph"/>
        <w:numPr>
          <w:ilvl w:val="0"/>
          <w:numId w:val="8"/>
        </w:numPr>
        <w:contextualSpacing w:val="0"/>
        <w:rPr>
          <w:b/>
        </w:rPr>
      </w:pPr>
      <w:r>
        <w:rPr>
          <w:b/>
        </w:rPr>
        <w:t xml:space="preserve">House Joint Resolution 52 - </w:t>
      </w:r>
      <w:r w:rsidR="00117697">
        <w:rPr>
          <w:b/>
        </w:rPr>
        <w:t>Delegate Elizabeth R. Guzman</w:t>
      </w:r>
    </w:p>
    <w:p w14:paraId="148E758E" w14:textId="77777777" w:rsidR="00D10759" w:rsidRPr="00D10759" w:rsidRDefault="00D10759" w:rsidP="00D10759">
      <w:pPr>
        <w:pStyle w:val="ListParagraph"/>
        <w:numPr>
          <w:ilvl w:val="0"/>
          <w:numId w:val="2"/>
        </w:numPr>
        <w:ind w:left="720"/>
        <w:contextualSpacing w:val="0"/>
        <w:rPr>
          <w:b/>
        </w:rPr>
      </w:pPr>
      <w:r w:rsidRPr="00D10759">
        <w:rPr>
          <w:b/>
        </w:rPr>
        <w:t>Directions to Staff</w:t>
      </w:r>
    </w:p>
    <w:p w14:paraId="38407CE3" w14:textId="7180CCBF" w:rsidR="00D10759" w:rsidRDefault="00E60F18" w:rsidP="00D10759">
      <w:pPr>
        <w:pStyle w:val="ListParagraph"/>
        <w:numPr>
          <w:ilvl w:val="0"/>
          <w:numId w:val="2"/>
        </w:numPr>
        <w:ind w:left="720"/>
        <w:contextualSpacing w:val="0"/>
        <w:rPr>
          <w:b/>
        </w:rPr>
      </w:pPr>
      <w:r>
        <w:rPr>
          <w:b/>
        </w:rPr>
        <w:t>Adjournment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3"/>
        <w:gridCol w:w="4963"/>
      </w:tblGrid>
      <w:tr w:rsidR="00D10759" w14:paraId="51CD48D2" w14:textId="77777777" w:rsidTr="00D10759">
        <w:tc>
          <w:tcPr>
            <w:tcW w:w="9926" w:type="dxa"/>
            <w:gridSpan w:val="2"/>
          </w:tcPr>
          <w:p w14:paraId="1D03E210" w14:textId="77777777" w:rsidR="00D10759" w:rsidRDefault="00D10759" w:rsidP="00D10759">
            <w:pPr>
              <w:jc w:val="center"/>
              <w:rPr>
                <w:b/>
              </w:rPr>
            </w:pPr>
          </w:p>
          <w:p w14:paraId="3904523C" w14:textId="77777777" w:rsidR="00D10759" w:rsidRDefault="00D10759" w:rsidP="00D10759">
            <w:pPr>
              <w:jc w:val="center"/>
              <w:rPr>
                <w:b/>
              </w:rPr>
            </w:pPr>
          </w:p>
          <w:p w14:paraId="75D39A24" w14:textId="77777777" w:rsidR="00D10759" w:rsidRPr="00D10759" w:rsidRDefault="00D10759" w:rsidP="00D10759">
            <w:pPr>
              <w:jc w:val="center"/>
              <w:rPr>
                <w:b/>
              </w:rPr>
            </w:pPr>
            <w:r>
              <w:rPr>
                <w:b/>
              </w:rPr>
              <w:t>MEMBERS:</w:t>
            </w:r>
          </w:p>
        </w:tc>
      </w:tr>
      <w:tr w:rsidR="00D10759" w14:paraId="0D262740" w14:textId="77777777" w:rsidTr="00D10759">
        <w:tc>
          <w:tcPr>
            <w:tcW w:w="9926" w:type="dxa"/>
            <w:gridSpan w:val="2"/>
          </w:tcPr>
          <w:p w14:paraId="4B6F6FF0" w14:textId="77777777" w:rsidR="00D10759" w:rsidRPr="00D10759" w:rsidRDefault="00F045A8" w:rsidP="0044311D">
            <w:pPr>
              <w:spacing w:before="120"/>
              <w:jc w:val="center"/>
            </w:pPr>
            <w:r>
              <w:t>Delegate Dawn M. Adams</w:t>
            </w:r>
            <w:r w:rsidR="00D10759">
              <w:t>, Chair</w:t>
            </w:r>
          </w:p>
        </w:tc>
      </w:tr>
      <w:tr w:rsidR="00D10759" w14:paraId="4D58D84D" w14:textId="77777777" w:rsidTr="00D10759">
        <w:tc>
          <w:tcPr>
            <w:tcW w:w="4963" w:type="dxa"/>
          </w:tcPr>
          <w:p w14:paraId="0BBC8CA8" w14:textId="753BA57B" w:rsidR="00D10759" w:rsidRPr="00D10759" w:rsidRDefault="00F045A8" w:rsidP="00F045A8">
            <w:pPr>
              <w:ind w:left="720"/>
            </w:pPr>
            <w:r>
              <w:t>Delegate Karrie K. Delaney</w:t>
            </w:r>
          </w:p>
          <w:p w14:paraId="5B6CCAAB" w14:textId="77777777" w:rsidR="00D10759" w:rsidRPr="00D10759" w:rsidRDefault="00D10759" w:rsidP="00F045A8">
            <w:pPr>
              <w:ind w:left="720"/>
            </w:pPr>
            <w:r w:rsidRPr="00D10759">
              <w:t xml:space="preserve">Delegate Sam </w:t>
            </w:r>
            <w:proofErr w:type="spellStart"/>
            <w:r w:rsidRPr="00D10759">
              <w:t>Rasoul</w:t>
            </w:r>
            <w:proofErr w:type="spellEnd"/>
          </w:p>
          <w:p w14:paraId="77A7E074" w14:textId="77777777" w:rsidR="00F045A8" w:rsidRDefault="00F045A8" w:rsidP="00F045A8">
            <w:pPr>
              <w:ind w:left="720"/>
            </w:pPr>
            <w:r>
              <w:t xml:space="preserve">Delegate </w:t>
            </w:r>
            <w:proofErr w:type="spellStart"/>
            <w:r>
              <w:t>Ibraheem</w:t>
            </w:r>
            <w:proofErr w:type="spellEnd"/>
            <w:r>
              <w:t xml:space="preserve"> S. </w:t>
            </w:r>
            <w:proofErr w:type="spellStart"/>
            <w:r>
              <w:t>Samirah</w:t>
            </w:r>
            <w:proofErr w:type="spellEnd"/>
          </w:p>
          <w:p w14:paraId="7E5AB647" w14:textId="77777777" w:rsidR="00D10759" w:rsidRPr="00D10759" w:rsidRDefault="00D10759" w:rsidP="00F045A8">
            <w:pPr>
              <w:ind w:left="720"/>
            </w:pPr>
            <w:r w:rsidRPr="00D10759">
              <w:t>Delegate Mark D. Sickles</w:t>
            </w:r>
          </w:p>
          <w:p w14:paraId="790FB09C" w14:textId="77777777" w:rsidR="00D10759" w:rsidRPr="00D10759" w:rsidRDefault="00D10759" w:rsidP="00F045A8">
            <w:pPr>
              <w:ind w:left="720"/>
            </w:pPr>
          </w:p>
        </w:tc>
        <w:tc>
          <w:tcPr>
            <w:tcW w:w="4963" w:type="dxa"/>
          </w:tcPr>
          <w:p w14:paraId="69F74363" w14:textId="77777777" w:rsidR="00F045A8" w:rsidRDefault="00F045A8" w:rsidP="00F045A8">
            <w:pPr>
              <w:ind w:left="1440"/>
            </w:pPr>
            <w:r>
              <w:t>Delegate M. Keith Hodges</w:t>
            </w:r>
          </w:p>
          <w:p w14:paraId="4DE10A66" w14:textId="77777777" w:rsidR="00D10759" w:rsidRPr="00D10759" w:rsidRDefault="00F045A8" w:rsidP="00F045A8">
            <w:pPr>
              <w:ind w:left="1440"/>
            </w:pPr>
            <w:r>
              <w:t xml:space="preserve">Delegate </w:t>
            </w:r>
            <w:proofErr w:type="spellStart"/>
            <w:r>
              <w:t>Roxann</w:t>
            </w:r>
            <w:proofErr w:type="spellEnd"/>
            <w:r>
              <w:t xml:space="preserve"> L. Robinson</w:t>
            </w:r>
          </w:p>
        </w:tc>
      </w:tr>
    </w:tbl>
    <w:p w14:paraId="646ED55E" w14:textId="77777777" w:rsidR="007E21BF" w:rsidRDefault="007E21BF">
      <w:pPr>
        <w:rPr>
          <w:b/>
          <w:sz w:val="48"/>
          <w:szCs w:val="48"/>
        </w:rPr>
      </w:pPr>
    </w:p>
    <w:sectPr w:rsidR="007E21BF" w:rsidSect="00D10759">
      <w:headerReference w:type="default" r:id="rId8"/>
      <w:footerReference w:type="default" r:id="rId9"/>
      <w:pgSz w:w="12240" w:h="15840"/>
      <w:pgMar w:top="720" w:right="1152" w:bottom="720" w:left="1152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C97D40" w14:textId="77777777" w:rsidR="00390049" w:rsidRDefault="00390049" w:rsidP="00D10759">
      <w:pPr>
        <w:spacing w:before="0"/>
      </w:pPr>
      <w:r>
        <w:separator/>
      </w:r>
    </w:p>
  </w:endnote>
  <w:endnote w:type="continuationSeparator" w:id="0">
    <w:p w14:paraId="3B170C63" w14:textId="77777777" w:rsidR="00390049" w:rsidRDefault="00390049" w:rsidP="00D10759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89883F" w14:textId="77777777" w:rsidR="00D10759" w:rsidRDefault="00D10759" w:rsidP="00D10759">
    <w:pPr>
      <w:spacing w:before="0"/>
      <w:jc w:val="center"/>
    </w:pPr>
    <w:r>
      <w:rPr>
        <w:b/>
      </w:rPr>
      <w:t>STAFF:</w:t>
    </w:r>
  </w:p>
  <w:p w14:paraId="233CC0AA" w14:textId="47D91195" w:rsidR="00D10759" w:rsidRDefault="00D10759" w:rsidP="00D10759">
    <w:pPr>
      <w:spacing w:before="0"/>
      <w:jc w:val="center"/>
    </w:pPr>
    <w:r>
      <w:t>Sarah Stanton, Senior Attorn</w:t>
    </w:r>
    <w:r w:rsidR="00DB2B27">
      <w:t>e</w:t>
    </w:r>
    <w:r>
      <w:t>y/Section Manager, Division of Legislative Services</w:t>
    </w:r>
  </w:p>
  <w:p w14:paraId="6D84545F" w14:textId="2289B796" w:rsidR="000D5B72" w:rsidRDefault="000D5B72" w:rsidP="00D10759">
    <w:pPr>
      <w:spacing w:before="0"/>
      <w:jc w:val="center"/>
    </w:pPr>
    <w:r>
      <w:t>sstanton@dls.virginia.gov</w:t>
    </w:r>
  </w:p>
  <w:p w14:paraId="5EBE4F05" w14:textId="49DA83C2" w:rsidR="00D10759" w:rsidRPr="00D10759" w:rsidRDefault="000D5B72" w:rsidP="00D10759">
    <w:pPr>
      <w:spacing w:before="0"/>
      <w:jc w:val="center"/>
    </w:pPr>
    <w:proofErr w:type="spellStart"/>
    <w:r>
      <w:t>Rushawna</w:t>
    </w:r>
    <w:proofErr w:type="spellEnd"/>
    <w:r>
      <w:t xml:space="preserve"> Senior</w:t>
    </w:r>
    <w:r w:rsidR="00D10759">
      <w:t>, House Committee Operations</w:t>
    </w:r>
    <w:r>
      <w:t>, rsenior@house.virginia.gov</w:t>
    </w:r>
  </w:p>
  <w:p w14:paraId="45EA690E" w14:textId="77777777" w:rsidR="00D10759" w:rsidRDefault="00D1075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DB9BA7" w14:textId="77777777" w:rsidR="00390049" w:rsidRDefault="00390049" w:rsidP="00D10759">
      <w:pPr>
        <w:spacing w:before="0"/>
      </w:pPr>
      <w:r>
        <w:separator/>
      </w:r>
    </w:p>
  </w:footnote>
  <w:footnote w:type="continuationSeparator" w:id="0">
    <w:p w14:paraId="049CB2B0" w14:textId="77777777" w:rsidR="00390049" w:rsidRDefault="00390049" w:rsidP="00D10759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60BEE2" w14:textId="77777777" w:rsidR="00D10759" w:rsidRPr="00053757" w:rsidRDefault="00D10759" w:rsidP="00D10759">
    <w:pPr>
      <w:jc w:val="center"/>
      <w:rPr>
        <w:sz w:val="32"/>
        <w:szCs w:val="32"/>
      </w:rPr>
    </w:pPr>
    <w:r w:rsidRPr="00053757">
      <w:rPr>
        <w:sz w:val="32"/>
        <w:szCs w:val="32"/>
      </w:rPr>
      <w:t>HOUSE COMMITTEE ON HEALTH, WELFARE AND INSTITUTIONS</w:t>
    </w:r>
  </w:p>
  <w:p w14:paraId="6087D265" w14:textId="77777777" w:rsidR="00D10759" w:rsidRDefault="00D1075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0C3989"/>
    <w:multiLevelType w:val="hybridMultilevel"/>
    <w:tmpl w:val="4E684420"/>
    <w:lvl w:ilvl="0" w:tplc="DF0C53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270F1"/>
    <w:multiLevelType w:val="hybridMultilevel"/>
    <w:tmpl w:val="233060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D2DEB"/>
    <w:multiLevelType w:val="hybridMultilevel"/>
    <w:tmpl w:val="4E684420"/>
    <w:lvl w:ilvl="0" w:tplc="DF0C53C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0B0394C"/>
    <w:multiLevelType w:val="hybridMultilevel"/>
    <w:tmpl w:val="D62601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57943D2"/>
    <w:multiLevelType w:val="hybridMultilevel"/>
    <w:tmpl w:val="478C40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DFE6A5B"/>
    <w:multiLevelType w:val="hybridMultilevel"/>
    <w:tmpl w:val="FE02150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A4F6D1B"/>
    <w:multiLevelType w:val="hybridMultilevel"/>
    <w:tmpl w:val="0AF22E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7F593D3D"/>
    <w:multiLevelType w:val="hybridMultilevel"/>
    <w:tmpl w:val="39365E7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1F4"/>
    <w:rsid w:val="00053757"/>
    <w:rsid w:val="00080880"/>
    <w:rsid w:val="00081792"/>
    <w:rsid w:val="000C22DD"/>
    <w:rsid w:val="000D5B72"/>
    <w:rsid w:val="00105D7C"/>
    <w:rsid w:val="00117697"/>
    <w:rsid w:val="001418A8"/>
    <w:rsid w:val="001D0555"/>
    <w:rsid w:val="001F315E"/>
    <w:rsid w:val="001F4D02"/>
    <w:rsid w:val="002622DA"/>
    <w:rsid w:val="00271191"/>
    <w:rsid w:val="002B7084"/>
    <w:rsid w:val="002C6710"/>
    <w:rsid w:val="002F5D71"/>
    <w:rsid w:val="00340250"/>
    <w:rsid w:val="00390049"/>
    <w:rsid w:val="00391AA7"/>
    <w:rsid w:val="003F16B0"/>
    <w:rsid w:val="00412A7C"/>
    <w:rsid w:val="00423A2A"/>
    <w:rsid w:val="004304B9"/>
    <w:rsid w:val="0044311D"/>
    <w:rsid w:val="004930BC"/>
    <w:rsid w:val="00530B02"/>
    <w:rsid w:val="005C0D8C"/>
    <w:rsid w:val="005C24C1"/>
    <w:rsid w:val="005C7609"/>
    <w:rsid w:val="005F1824"/>
    <w:rsid w:val="00604E2A"/>
    <w:rsid w:val="00616F0D"/>
    <w:rsid w:val="0067123C"/>
    <w:rsid w:val="00695071"/>
    <w:rsid w:val="006D6160"/>
    <w:rsid w:val="00777814"/>
    <w:rsid w:val="007E21BF"/>
    <w:rsid w:val="007E7CA9"/>
    <w:rsid w:val="00803061"/>
    <w:rsid w:val="0082223D"/>
    <w:rsid w:val="008D450F"/>
    <w:rsid w:val="008E367C"/>
    <w:rsid w:val="009136D2"/>
    <w:rsid w:val="00985C96"/>
    <w:rsid w:val="009917A2"/>
    <w:rsid w:val="009C2FA9"/>
    <w:rsid w:val="00A15E72"/>
    <w:rsid w:val="00A669DF"/>
    <w:rsid w:val="00A81D9B"/>
    <w:rsid w:val="00A966D9"/>
    <w:rsid w:val="00A9682B"/>
    <w:rsid w:val="00AA6F9C"/>
    <w:rsid w:val="00AC6918"/>
    <w:rsid w:val="00B16EE8"/>
    <w:rsid w:val="00B40694"/>
    <w:rsid w:val="00BC22B7"/>
    <w:rsid w:val="00BC4E39"/>
    <w:rsid w:val="00C147B4"/>
    <w:rsid w:val="00C23CD6"/>
    <w:rsid w:val="00C4054A"/>
    <w:rsid w:val="00C87C23"/>
    <w:rsid w:val="00CA01A7"/>
    <w:rsid w:val="00D10759"/>
    <w:rsid w:val="00D35922"/>
    <w:rsid w:val="00D35DB2"/>
    <w:rsid w:val="00DB2B27"/>
    <w:rsid w:val="00DB71F4"/>
    <w:rsid w:val="00DC7946"/>
    <w:rsid w:val="00DD2FC3"/>
    <w:rsid w:val="00DE0B28"/>
    <w:rsid w:val="00DF386B"/>
    <w:rsid w:val="00E173BC"/>
    <w:rsid w:val="00E60F18"/>
    <w:rsid w:val="00EA78AF"/>
    <w:rsid w:val="00EC69D2"/>
    <w:rsid w:val="00EF56C5"/>
    <w:rsid w:val="00F045A8"/>
    <w:rsid w:val="00F06686"/>
    <w:rsid w:val="00F30FF3"/>
    <w:rsid w:val="00F56679"/>
    <w:rsid w:val="00F61282"/>
    <w:rsid w:val="00F73542"/>
    <w:rsid w:val="00FC1E39"/>
    <w:rsid w:val="00FE3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354C7"/>
  <w15:chartTrackingRefBased/>
  <w15:docId w15:val="{EC93C557-328E-4B61-B095-964325224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before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04B9"/>
    <w:pPr>
      <w:ind w:left="720"/>
      <w:contextualSpacing/>
    </w:pPr>
  </w:style>
  <w:style w:type="table" w:styleId="TableGrid">
    <w:name w:val="Table Grid"/>
    <w:basedOn w:val="TableNormal"/>
    <w:uiPriority w:val="39"/>
    <w:rsid w:val="00D10759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10759"/>
    <w:pPr>
      <w:tabs>
        <w:tab w:val="center" w:pos="4680"/>
        <w:tab w:val="right" w:pos="9360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D10759"/>
  </w:style>
  <w:style w:type="paragraph" w:styleId="Footer">
    <w:name w:val="footer"/>
    <w:basedOn w:val="Normal"/>
    <w:link w:val="FooterChar"/>
    <w:uiPriority w:val="99"/>
    <w:unhideWhenUsed/>
    <w:rsid w:val="00D10759"/>
    <w:pPr>
      <w:tabs>
        <w:tab w:val="center" w:pos="4680"/>
        <w:tab w:val="right" w:pos="9360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D10759"/>
  </w:style>
  <w:style w:type="character" w:styleId="Hyperlink">
    <w:name w:val="Hyperlink"/>
    <w:basedOn w:val="DefaultParagraphFont"/>
    <w:uiPriority w:val="99"/>
    <w:semiHidden/>
    <w:unhideWhenUsed/>
    <w:rsid w:val="009136D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60F18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C405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4054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405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405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4054A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C4054A"/>
    <w:pPr>
      <w:spacing w:before="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054A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5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tudies.virginiageneralassembly.gov/studies/52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Stanton version 3</dc:creator>
  <cp:keywords/>
  <dc:description/>
  <cp:lastModifiedBy>Sarah Stanton version 3</cp:lastModifiedBy>
  <cp:revision>9</cp:revision>
  <dcterms:created xsi:type="dcterms:W3CDTF">2020-10-08T14:28:00Z</dcterms:created>
  <dcterms:modified xsi:type="dcterms:W3CDTF">2020-10-27T12:41:00Z</dcterms:modified>
</cp:coreProperties>
</file>