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E7B5" w14:textId="4702CC2B" w:rsidR="00B77CD3" w:rsidRPr="00BD153A" w:rsidRDefault="00900CB6" w:rsidP="00900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53A">
        <w:rPr>
          <w:rFonts w:ascii="Times New Roman" w:hAnsi="Times New Roman" w:cs="Times New Roman"/>
          <w:b/>
          <w:bCs/>
          <w:sz w:val="32"/>
          <w:szCs w:val="32"/>
        </w:rPr>
        <w:t>JOINT RULES</w:t>
      </w:r>
    </w:p>
    <w:p w14:paraId="515F57F3" w14:textId="77777777" w:rsidR="00900CB6" w:rsidRPr="00BD153A" w:rsidRDefault="00900CB6" w:rsidP="00900C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D1C118B" w14:textId="77777777" w:rsidR="007A75AD" w:rsidRPr="00BD153A" w:rsidRDefault="007A75AD" w:rsidP="0090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53A">
        <w:rPr>
          <w:rFonts w:ascii="Times New Roman" w:hAnsi="Times New Roman" w:cs="Times New Roman"/>
          <w:sz w:val="28"/>
          <w:szCs w:val="28"/>
        </w:rPr>
        <w:t>Thursday</w:t>
      </w:r>
      <w:r w:rsidR="00900CB6" w:rsidRPr="00BD153A">
        <w:rPr>
          <w:rFonts w:ascii="Times New Roman" w:hAnsi="Times New Roman" w:cs="Times New Roman"/>
          <w:sz w:val="28"/>
          <w:szCs w:val="28"/>
        </w:rPr>
        <w:t xml:space="preserve">, </w:t>
      </w:r>
      <w:r w:rsidRPr="00BD153A">
        <w:rPr>
          <w:rFonts w:ascii="Times New Roman" w:hAnsi="Times New Roman" w:cs="Times New Roman"/>
          <w:sz w:val="28"/>
          <w:szCs w:val="28"/>
        </w:rPr>
        <w:t>December 16</w:t>
      </w:r>
      <w:r w:rsidR="00900CB6" w:rsidRPr="00BD153A">
        <w:rPr>
          <w:rFonts w:ascii="Times New Roman" w:hAnsi="Times New Roman" w:cs="Times New Roman"/>
          <w:sz w:val="28"/>
          <w:szCs w:val="28"/>
        </w:rPr>
        <w:t>, 2021</w:t>
      </w:r>
    </w:p>
    <w:p w14:paraId="110EEFD0" w14:textId="712CC709" w:rsidR="00900CB6" w:rsidRDefault="007A75AD" w:rsidP="0090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53A">
        <w:rPr>
          <w:rFonts w:ascii="Times New Roman" w:hAnsi="Times New Roman" w:cs="Times New Roman"/>
          <w:sz w:val="28"/>
          <w:szCs w:val="28"/>
        </w:rPr>
        <w:t>15 Minutes After Adjournment of Joint Money Committee Meeting</w:t>
      </w:r>
    </w:p>
    <w:p w14:paraId="5DDC9782" w14:textId="45443592" w:rsidR="000551E8" w:rsidRPr="00BD153A" w:rsidRDefault="000551E8" w:rsidP="0090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Shared Committee Room, Pocahontas Building, Ground Floor</w:t>
      </w:r>
    </w:p>
    <w:p w14:paraId="68DE285B" w14:textId="2DBF2365" w:rsidR="00900CB6" w:rsidRPr="00BD153A" w:rsidRDefault="00900CB6" w:rsidP="0090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DA898" w14:textId="4DE12B84" w:rsidR="00900CB6" w:rsidRPr="00BD153A" w:rsidRDefault="00900CB6" w:rsidP="0090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53A">
        <w:rPr>
          <w:rFonts w:ascii="Times New Roman" w:hAnsi="Times New Roman" w:cs="Times New Roman"/>
          <w:sz w:val="28"/>
          <w:szCs w:val="28"/>
        </w:rPr>
        <w:t>P</w:t>
      </w:r>
      <w:r w:rsidR="00BD153A">
        <w:rPr>
          <w:rFonts w:ascii="Times New Roman" w:hAnsi="Times New Roman" w:cs="Times New Roman"/>
          <w:sz w:val="28"/>
          <w:szCs w:val="28"/>
        </w:rPr>
        <w:t>roposed Agenda</w:t>
      </w:r>
    </w:p>
    <w:p w14:paraId="53010CB0" w14:textId="279333B5" w:rsidR="00900CB6" w:rsidRPr="00BD153A" w:rsidRDefault="00900CB6" w:rsidP="00900C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8CC21" w14:textId="77777777" w:rsidR="00BD153A" w:rsidRPr="00BD153A" w:rsidRDefault="00BD153A" w:rsidP="00900C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01E13" w14:textId="125FC433" w:rsidR="00900CB6" w:rsidRPr="00A97B6B" w:rsidRDefault="00C51921" w:rsidP="00900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7B6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00CB6" w:rsidRPr="00A97B6B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423367" w:rsidRPr="00A97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0CB6" w:rsidRPr="00A97B6B">
        <w:rPr>
          <w:rFonts w:ascii="Times New Roman" w:hAnsi="Times New Roman" w:cs="Times New Roman"/>
          <w:b/>
          <w:bCs/>
          <w:sz w:val="24"/>
          <w:szCs w:val="24"/>
        </w:rPr>
        <w:t>Call to Order and Opening Remarks; Introduction of Members</w:t>
      </w:r>
    </w:p>
    <w:p w14:paraId="3089BA53" w14:textId="2EBDCE48" w:rsidR="00900CB6" w:rsidRPr="00A97B6B" w:rsidRDefault="00900CB6" w:rsidP="00900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F689D" w14:textId="6B217F2E" w:rsidR="00900CB6" w:rsidRPr="00A97B6B" w:rsidRDefault="00900CB6" w:rsidP="0090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6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97B6B">
        <w:rPr>
          <w:rFonts w:ascii="Times New Roman" w:hAnsi="Times New Roman" w:cs="Times New Roman"/>
          <w:sz w:val="24"/>
          <w:szCs w:val="24"/>
        </w:rPr>
        <w:t>Speaker of the House of Delegates, Eileen Filler-Corn, Chair</w:t>
      </w:r>
    </w:p>
    <w:p w14:paraId="2FD9B4F7" w14:textId="7F801A2E" w:rsidR="00900CB6" w:rsidRPr="00A97B6B" w:rsidRDefault="00900CB6" w:rsidP="0090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95184" w14:textId="77777777" w:rsidR="00423367" w:rsidRPr="00A97B6B" w:rsidRDefault="00423367" w:rsidP="0090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B977E" w14:textId="6F87C4A5" w:rsidR="007A75AD" w:rsidRPr="00A97B6B" w:rsidRDefault="007A75AD" w:rsidP="008345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7B6B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423367" w:rsidRPr="00A97B6B">
        <w:rPr>
          <w:rFonts w:ascii="Times New Roman" w:hAnsi="Times New Roman" w:cs="Times New Roman"/>
          <w:b/>
          <w:bCs/>
          <w:sz w:val="24"/>
          <w:szCs w:val="24"/>
        </w:rPr>
        <w:t xml:space="preserve"> Auditor of Public Accounts </w:t>
      </w:r>
      <w:r w:rsidRPr="00A97B6B">
        <w:rPr>
          <w:rFonts w:ascii="Times New Roman" w:hAnsi="Times New Roman" w:cs="Times New Roman"/>
          <w:b/>
          <w:bCs/>
          <w:sz w:val="24"/>
          <w:szCs w:val="24"/>
        </w:rPr>
        <w:t xml:space="preserve">Spending Proposal for </w:t>
      </w:r>
      <w:r w:rsidR="00423367" w:rsidRPr="00A97B6B">
        <w:rPr>
          <w:rFonts w:ascii="Times New Roman" w:hAnsi="Times New Roman" w:cs="Times New Roman"/>
          <w:b/>
          <w:bCs/>
          <w:sz w:val="24"/>
          <w:szCs w:val="24"/>
        </w:rPr>
        <w:t>Additional Moneys Previously Appropriated</w:t>
      </w:r>
    </w:p>
    <w:p w14:paraId="483E5D58" w14:textId="1B8FE026" w:rsidR="00BD153A" w:rsidRPr="00A97B6B" w:rsidRDefault="00BD153A" w:rsidP="00900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6C9D9" w14:textId="61962730" w:rsidR="00BD153A" w:rsidRPr="00A97B6B" w:rsidRDefault="00BD153A" w:rsidP="0090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6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97B6B" w:rsidRPr="00A97B6B">
        <w:rPr>
          <w:rFonts w:ascii="Times New Roman" w:hAnsi="Times New Roman" w:cs="Times New Roman"/>
          <w:sz w:val="24"/>
          <w:szCs w:val="24"/>
        </w:rPr>
        <w:t>Ms. Staci A. Henshaw, CPA, Auditor of Public Accounts</w:t>
      </w:r>
    </w:p>
    <w:p w14:paraId="1E7BEB62" w14:textId="2A87B387" w:rsidR="00423367" w:rsidRPr="00A97B6B" w:rsidRDefault="00423367" w:rsidP="0090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58201" w14:textId="29847496" w:rsidR="00423367" w:rsidRPr="00A97B6B" w:rsidRDefault="00423367" w:rsidP="0090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10BD5" w14:textId="2D4CE2C9" w:rsidR="00834523" w:rsidRPr="00A97B6B" w:rsidRDefault="00423367" w:rsidP="00900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7B6B">
        <w:rPr>
          <w:rFonts w:ascii="Times New Roman" w:hAnsi="Times New Roman" w:cs="Times New Roman"/>
          <w:b/>
          <w:bCs/>
          <w:sz w:val="24"/>
          <w:szCs w:val="24"/>
        </w:rPr>
        <w:t>III. Capitol Police Spending Proposal for Additional Moneys Previously Appropriated</w:t>
      </w:r>
    </w:p>
    <w:p w14:paraId="55E1C97B" w14:textId="77777777" w:rsidR="00834523" w:rsidRPr="00A97B6B" w:rsidRDefault="00834523" w:rsidP="00900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63350" w14:textId="77777777" w:rsidR="007C13C4" w:rsidRDefault="00834523" w:rsidP="0090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6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97B6B" w:rsidRPr="00A97B6B">
        <w:rPr>
          <w:rFonts w:ascii="Times New Roman" w:hAnsi="Times New Roman" w:cs="Times New Roman"/>
          <w:sz w:val="24"/>
          <w:szCs w:val="24"/>
        </w:rPr>
        <w:t>Colonel Anthony S. Pike, Chief, Virginia Division of Capitol Police</w:t>
      </w:r>
    </w:p>
    <w:p w14:paraId="1DEFDF64" w14:textId="77777777" w:rsidR="007C13C4" w:rsidRDefault="007C13C4" w:rsidP="0090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98C49" w14:textId="77777777" w:rsidR="007C13C4" w:rsidRDefault="007C13C4" w:rsidP="0090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C96E9" w14:textId="77777777" w:rsidR="007C13C4" w:rsidRPr="007C13C4" w:rsidRDefault="007C13C4" w:rsidP="00900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13C4">
        <w:rPr>
          <w:rFonts w:ascii="Times New Roman" w:hAnsi="Times New Roman" w:cs="Times New Roman"/>
          <w:b/>
          <w:bCs/>
          <w:sz w:val="24"/>
          <w:szCs w:val="24"/>
        </w:rPr>
        <w:t>IV. Extension of JLARC lease</w:t>
      </w:r>
    </w:p>
    <w:p w14:paraId="63FA4CF2" w14:textId="77777777" w:rsidR="007C13C4" w:rsidRDefault="007C13C4" w:rsidP="0090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3A449" w14:textId="37857F19" w:rsidR="00423367" w:rsidRPr="00A97B6B" w:rsidRDefault="007C13C4" w:rsidP="00900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Hal E. Greer, Director, Joint Legislative Audit and Review Commission</w:t>
      </w:r>
      <w:r w:rsidR="00423367" w:rsidRPr="00A97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8237E8" w14:textId="03A77BAD" w:rsidR="00423367" w:rsidRPr="00A97B6B" w:rsidRDefault="00423367" w:rsidP="0090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05EC2" w14:textId="77777777" w:rsidR="00423367" w:rsidRPr="00A97B6B" w:rsidRDefault="00423367" w:rsidP="00900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7C0A6" w14:textId="2D2B276D" w:rsidR="00900CB6" w:rsidRPr="00A97B6B" w:rsidRDefault="00423367" w:rsidP="00900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7B6B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900CB6" w:rsidRPr="00A97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7B6B">
        <w:rPr>
          <w:rFonts w:ascii="Times New Roman" w:hAnsi="Times New Roman" w:cs="Times New Roman"/>
          <w:b/>
          <w:bCs/>
          <w:sz w:val="24"/>
          <w:szCs w:val="24"/>
        </w:rPr>
        <w:t xml:space="preserve">Joint Rules </w:t>
      </w:r>
      <w:r w:rsidR="004557E6" w:rsidRPr="00A97B6B">
        <w:rPr>
          <w:rFonts w:ascii="Times New Roman" w:hAnsi="Times New Roman" w:cs="Times New Roman"/>
          <w:b/>
          <w:bCs/>
          <w:sz w:val="24"/>
          <w:szCs w:val="24"/>
        </w:rPr>
        <w:t>Appointment</w:t>
      </w:r>
    </w:p>
    <w:p w14:paraId="2B8DFFBE" w14:textId="0198DA12" w:rsidR="00047FED" w:rsidRPr="00A97B6B" w:rsidRDefault="00047FED" w:rsidP="00900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1CFF9" w14:textId="6A90B1F5" w:rsidR="00A97B6B" w:rsidRDefault="00BD153A" w:rsidP="00A97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6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23367" w:rsidRPr="00A97B6B">
        <w:rPr>
          <w:rFonts w:ascii="Times New Roman" w:hAnsi="Times New Roman" w:cs="Times New Roman"/>
          <w:sz w:val="24"/>
          <w:szCs w:val="24"/>
        </w:rPr>
        <w:t>Commonwealth Health Research Board</w:t>
      </w:r>
    </w:p>
    <w:p w14:paraId="58781A8F" w14:textId="77777777" w:rsidR="00CB4436" w:rsidRDefault="00CB4436" w:rsidP="00A97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5D2C6" w14:textId="3C93ED97" w:rsidR="001963AE" w:rsidRPr="00A97B6B" w:rsidRDefault="001963AE" w:rsidP="00900CB6">
      <w:pPr>
        <w:spacing w:after="0" w:line="240" w:lineRule="auto"/>
        <w:rPr>
          <w:sz w:val="24"/>
          <w:szCs w:val="24"/>
        </w:rPr>
      </w:pPr>
    </w:p>
    <w:p w14:paraId="012BB69F" w14:textId="15F5B238" w:rsidR="00220CFD" w:rsidRPr="00A97B6B" w:rsidRDefault="001963AE" w:rsidP="00083233">
      <w:pPr>
        <w:spacing w:after="0" w:line="240" w:lineRule="auto"/>
        <w:rPr>
          <w:sz w:val="24"/>
          <w:szCs w:val="24"/>
        </w:rPr>
      </w:pPr>
      <w:r w:rsidRPr="00A97B6B">
        <w:rPr>
          <w:sz w:val="24"/>
          <w:szCs w:val="24"/>
        </w:rPr>
        <w:t xml:space="preserve">      </w:t>
      </w:r>
    </w:p>
    <w:sectPr w:rsidR="00220CFD" w:rsidRPr="00A97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B6"/>
    <w:rsid w:val="00000E42"/>
    <w:rsid w:val="00012E10"/>
    <w:rsid w:val="00040B11"/>
    <w:rsid w:val="00047FED"/>
    <w:rsid w:val="00052D0E"/>
    <w:rsid w:val="000551E8"/>
    <w:rsid w:val="00083233"/>
    <w:rsid w:val="000F673D"/>
    <w:rsid w:val="001440EC"/>
    <w:rsid w:val="001963AE"/>
    <w:rsid w:val="001C723D"/>
    <w:rsid w:val="00220CFD"/>
    <w:rsid w:val="002338C7"/>
    <w:rsid w:val="0035387A"/>
    <w:rsid w:val="004049CA"/>
    <w:rsid w:val="00423367"/>
    <w:rsid w:val="004553CB"/>
    <w:rsid w:val="004557E6"/>
    <w:rsid w:val="005E6952"/>
    <w:rsid w:val="007A75AD"/>
    <w:rsid w:val="007C13C4"/>
    <w:rsid w:val="008067D4"/>
    <w:rsid w:val="00834523"/>
    <w:rsid w:val="00900CB6"/>
    <w:rsid w:val="009D6036"/>
    <w:rsid w:val="00A97B6B"/>
    <w:rsid w:val="00B77CD3"/>
    <w:rsid w:val="00BD153A"/>
    <w:rsid w:val="00C51921"/>
    <w:rsid w:val="00CB4436"/>
    <w:rsid w:val="00C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0F8D"/>
  <w15:chartTrackingRefBased/>
  <w15:docId w15:val="{55AF63B2-5BD5-4F61-95B2-DCFB825D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Vucci</dc:creator>
  <cp:keywords/>
  <dc:description/>
  <cp:lastModifiedBy>Cheryl Wilson</cp:lastModifiedBy>
  <cp:revision>2</cp:revision>
  <dcterms:created xsi:type="dcterms:W3CDTF">2021-12-14T12:28:00Z</dcterms:created>
  <dcterms:modified xsi:type="dcterms:W3CDTF">2021-12-14T12:28:00Z</dcterms:modified>
</cp:coreProperties>
</file>