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115" w:type="dxa"/>
        </w:tblCellMar>
        <w:tblLook w:val="04A0" w:firstRow="1" w:lastRow="0" w:firstColumn="1" w:lastColumn="0" w:noHBand="0" w:noVBand="1"/>
      </w:tblPr>
      <w:tblGrid>
        <w:gridCol w:w="9360"/>
      </w:tblGrid>
      <w:tr w:rsidR="0054526B" w:rsidRPr="009D3AAA" w14:paraId="323C2684" w14:textId="77777777" w:rsidTr="00A14B0A">
        <w:tc>
          <w:tcPr>
            <w:tcW w:w="9360" w:type="dxa"/>
            <w:tcBorders>
              <w:top w:val="single" w:sz="4" w:space="0" w:color="9A3836"/>
            </w:tcBorders>
            <w:vAlign w:val="bottom"/>
          </w:tcPr>
          <w:p w14:paraId="64ABE9FB" w14:textId="559C7947" w:rsidR="00A934E0" w:rsidRPr="00A934E0" w:rsidRDefault="00A14B0A" w:rsidP="00A934E0">
            <w:pPr>
              <w:pStyle w:val="SummaryHeading1"/>
              <w:rPr>
                <w:sz w:val="24"/>
                <w:szCs w:val="24"/>
              </w:rPr>
            </w:pPr>
            <w:r>
              <w:rPr>
                <w:sz w:val="36"/>
              </w:rPr>
              <w:t>Commission to Study the History of the Uprooting of</w:t>
            </w:r>
            <w:r>
              <w:t xml:space="preserve"> </w:t>
            </w:r>
            <w:r>
              <w:rPr>
                <w:sz w:val="36"/>
              </w:rPr>
              <w:t>Black Communities by Public Institutions of Higher Education in the Commonwealth</w:t>
            </w:r>
            <w:r w:rsidR="00A934E0">
              <w:rPr>
                <w:rFonts w:cs="Times New Roman"/>
                <w:sz w:val="36"/>
              </w:rPr>
              <w:t>—Subcommittee on Research and Analysis</w:t>
            </w:r>
          </w:p>
        </w:tc>
      </w:tr>
      <w:tr w:rsidR="0054526B" w:rsidRPr="009D3AAA" w14:paraId="7CB2E446" w14:textId="77777777" w:rsidTr="00A14B0A">
        <w:tc>
          <w:tcPr>
            <w:tcW w:w="9360" w:type="dxa"/>
            <w:vAlign w:val="bottom"/>
          </w:tcPr>
          <w:p w14:paraId="489E51BF" w14:textId="58A5B60A" w:rsidR="0054526B" w:rsidRPr="00366352" w:rsidRDefault="00000000" w:rsidP="00A934E0">
            <w:pPr>
              <w:pStyle w:val="SummaryDate"/>
            </w:pPr>
            <w:sdt>
              <w:sdtPr>
                <w:id w:val="1857698605"/>
                <w:placeholder>
                  <w:docPart w:val="EF923FCAABFF482A92B32C7E85951672"/>
                </w:placeholder>
                <w:date w:fullDate="2025-06-16T00:00:00Z">
                  <w:dateFormat w:val="MMMM d, yyyy"/>
                  <w:lid w:val="en-US"/>
                  <w:storeMappedDataAs w:val="dateTime"/>
                  <w:calendar w:val="gregorian"/>
                </w:date>
              </w:sdtPr>
              <w:sdtContent>
                <w:r w:rsidR="00A934E0">
                  <w:t>June 16</w:t>
                </w:r>
                <w:r w:rsidR="0023009B">
                  <w:t>, 2025</w:t>
                </w:r>
              </w:sdtContent>
            </w:sdt>
            <w:r w:rsidR="00B47546">
              <w:t>,</w:t>
            </w:r>
            <w:r w:rsidR="00CA5C95">
              <w:t xml:space="preserve"> at </w:t>
            </w:r>
            <w:r w:rsidR="00A14B0A">
              <w:t>1</w:t>
            </w:r>
            <w:r w:rsidR="00A934E0">
              <w:t>0</w:t>
            </w:r>
            <w:r w:rsidR="00CA5C95">
              <w:t xml:space="preserve">:00 </w:t>
            </w:r>
            <w:r w:rsidR="00A934E0">
              <w:t>a</w:t>
            </w:r>
            <w:r w:rsidR="00ED787D">
              <w:t>.m.</w:t>
            </w:r>
          </w:p>
        </w:tc>
      </w:tr>
      <w:tr w:rsidR="0054526B" w:rsidRPr="009D3AAA" w14:paraId="06636142" w14:textId="77777777" w:rsidTr="00A14B0A">
        <w:tc>
          <w:tcPr>
            <w:tcW w:w="9360" w:type="dxa"/>
            <w:vAlign w:val="bottom"/>
          </w:tcPr>
          <w:p w14:paraId="75EC541A" w14:textId="0BEF2D26" w:rsidR="0054526B" w:rsidRPr="00AC635E" w:rsidRDefault="00000000" w:rsidP="0023009B">
            <w:pPr>
              <w:pStyle w:val="SummaryLocation"/>
            </w:pPr>
            <w:sdt>
              <w:sdtPr>
                <w:id w:val="445739668"/>
                <w:placeholder>
                  <w:docPart w:val="B14D4DFD2AFC4365A1C255343D4EDC2C"/>
                </w:placeholder>
                <w:comboBox>
                  <w:listItem w:value="Location"/>
                  <w:listItem w:displayText="Pocahontas Building, House Committee Room" w:value="Pocahontas Building, House Committee Room"/>
                  <w:listItem w:displayText="Pocahontas Building, Senate Committee Room A" w:value="Pocahontas Building, Senate Committee Room A"/>
                  <w:listItem w:displayText="Pocahontas Building, Shared Committee Room" w:value="Pocahontas Building, Shared Committee Room"/>
                  <w:listItem w:displayText="Pocahontas Building, Speaker's Conference Room" w:value="Pocahontas Building, Speaker's Conference Room"/>
                  <w:listItem w:displayText="The Capitol, House Room #" w:value="The Capitol, House Room #"/>
                  <w:listItem w:displayText="The Capitol, Senate Room #" w:value="The Capitol, Senate Room #"/>
                  <w:listItem w:displayText="Electronic Meeting" w:value="Electronic Meeting"/>
                </w:comboBox>
              </w:sdtPr>
              <w:sdtContent>
                <w:r w:rsidR="0023009B">
                  <w:t xml:space="preserve">General Assembly </w:t>
                </w:r>
                <w:r w:rsidR="00A934E0">
                  <w:t>Building, House Room C-206</w:t>
                </w:r>
              </w:sdtContent>
            </w:sdt>
          </w:p>
        </w:tc>
      </w:tr>
      <w:tr w:rsidR="0054526B" w:rsidRPr="009D3AAA" w14:paraId="10F09A54" w14:textId="77777777" w:rsidTr="00A14B0A">
        <w:sdt>
          <w:sdtPr>
            <w:id w:val="863016250"/>
            <w:placeholder>
              <w:docPart w:val="09004BCEF076467B999FF4185A85C368"/>
            </w:placeholder>
          </w:sdtPr>
          <w:sdtContent>
            <w:tc>
              <w:tcPr>
                <w:tcW w:w="9360" w:type="dxa"/>
                <w:tcBorders>
                  <w:bottom w:val="single" w:sz="4" w:space="0" w:color="9A3836"/>
                </w:tcBorders>
                <w:vAlign w:val="bottom"/>
              </w:tcPr>
              <w:p w14:paraId="2D96E58A" w14:textId="77777777" w:rsidR="0054526B" w:rsidRPr="000B397D" w:rsidRDefault="00A14B0A" w:rsidP="00E93D19">
                <w:pPr>
                  <w:pStyle w:val="Summarywebsite"/>
                </w:pPr>
                <w:hyperlink r:id="rId8">
                  <w:r>
                    <w:rPr>
                      <w:color w:val="C00000"/>
                      <w:u w:color="C00000"/>
                    </w:rPr>
                    <w:t>https://studies.virginiageneralassembly.gov/studies/720</w:t>
                  </w:r>
                </w:hyperlink>
                <w:hyperlink r:id="rId9">
                  <w:r>
                    <w:t xml:space="preserve"> </w:t>
                  </w:r>
                </w:hyperlink>
              </w:p>
            </w:tc>
          </w:sdtContent>
        </w:sdt>
      </w:tr>
      <w:tr w:rsidR="00E93D19" w:rsidRPr="009D3AAA" w14:paraId="0BAD701A" w14:textId="77777777" w:rsidTr="00A14B0A">
        <w:tc>
          <w:tcPr>
            <w:tcW w:w="9360" w:type="dxa"/>
            <w:tcBorders>
              <w:top w:val="single" w:sz="4" w:space="0" w:color="9A3836"/>
            </w:tcBorders>
            <w:vAlign w:val="bottom"/>
          </w:tcPr>
          <w:p w14:paraId="795D4F05" w14:textId="77777777" w:rsidR="00E93D19" w:rsidRDefault="00E93D19" w:rsidP="002636CB">
            <w:pPr>
              <w:pStyle w:val="SummaryDate"/>
              <w:spacing w:before="0"/>
            </w:pPr>
          </w:p>
        </w:tc>
      </w:tr>
    </w:tbl>
    <w:p w14:paraId="17B23D89" w14:textId="6DABB545" w:rsidR="0054526B" w:rsidRPr="00444A56" w:rsidRDefault="0054526B" w:rsidP="001632B1">
      <w:pPr>
        <w:pStyle w:val="Summarytext"/>
        <w:rPr>
          <w:i/>
        </w:rPr>
      </w:pPr>
      <w:r w:rsidRPr="000564A8">
        <w:t xml:space="preserve">The </w:t>
      </w:r>
      <w:sdt>
        <w:sdtPr>
          <w:rPr>
            <w:rFonts w:eastAsia="Times New Roman" w:cs="Times New Roman"/>
            <w:color w:val="000000"/>
            <w:szCs w:val="22"/>
          </w:rPr>
          <w:alias w:val="Title"/>
          <w:tag w:val=""/>
          <w:id w:val="335193675"/>
          <w:placeholder>
            <w:docPart w:val="3929CDC7361941268692B039C33CE263"/>
          </w:placeholder>
          <w:dataBinding w:prefixMappings="xmlns:ns0='http://purl.org/dc/elements/1.1/' xmlns:ns1='http://schemas.openxmlformats.org/package/2006/metadata/core-properties' " w:xpath="/ns1:coreProperties[1]/ns0:title[1]" w:storeItemID="{6C3C8BC8-F283-45AE-878A-BAB7291924A1}"/>
          <w:text/>
        </w:sdtPr>
        <w:sdtContent>
          <w:r w:rsidR="001632B1" w:rsidRPr="001632B1">
            <w:rPr>
              <w:rFonts w:eastAsia="Times New Roman" w:cs="Times New Roman"/>
              <w:color w:val="000000"/>
              <w:szCs w:val="22"/>
            </w:rPr>
            <w:t>Commission to Study the History of the Uprooting of Black Communities by Public Institutions of Higher Education in the Commonwealth</w:t>
          </w:r>
          <w:r w:rsidR="00A30EC5">
            <w:rPr>
              <w:rFonts w:eastAsia="Times New Roman" w:cs="Times New Roman"/>
              <w:color w:val="000000"/>
              <w:szCs w:val="22"/>
            </w:rPr>
            <w:t xml:space="preserve"> (the Commission)</w:t>
          </w:r>
        </w:sdtContent>
      </w:sdt>
      <w:r w:rsidR="00C322E8">
        <w:rPr>
          <w:rFonts w:eastAsia="Times New Roman" w:cs="Times New Roman"/>
          <w:color w:val="000000"/>
          <w:szCs w:val="22"/>
        </w:rPr>
        <w:t>—Subcommittee on Research and Analysis</w:t>
      </w:r>
      <w:r w:rsidRPr="000564A8">
        <w:t xml:space="preserve"> (the </w:t>
      </w:r>
      <w:r w:rsidR="00C322E8">
        <w:t>Subcommittee</w:t>
      </w:r>
      <w:r w:rsidRPr="000564A8">
        <w:t>) met in Richmond with</w:t>
      </w:r>
      <w:r w:rsidR="0029420D">
        <w:t xml:space="preserve"> Delegate Jeion A. Ward</w:t>
      </w:r>
      <w:r w:rsidR="0023009B">
        <w:t>, chair,</w:t>
      </w:r>
      <w:r w:rsidRPr="000564A8">
        <w:t xml:space="preserve"> presiding.</w:t>
      </w:r>
      <w:r w:rsidR="00995744">
        <w:rPr>
          <w:rStyle w:val="FootnoteReference"/>
        </w:rPr>
        <w:footnoteReference w:id="1"/>
      </w:r>
      <w:r w:rsidRPr="000564A8">
        <w:t xml:space="preserve"> </w:t>
      </w:r>
      <w:r w:rsidR="001632B1">
        <w:t xml:space="preserve">The meeting began with </w:t>
      </w:r>
      <w:r w:rsidR="0062235A">
        <w:t>the chair</w:t>
      </w:r>
      <w:r w:rsidR="007D1136">
        <w:t>'</w:t>
      </w:r>
      <w:r w:rsidR="0062235A">
        <w:t>s introduction</w:t>
      </w:r>
      <w:r w:rsidR="00310C67">
        <w:t xml:space="preserve">, </w:t>
      </w:r>
      <w:r w:rsidR="00A30EC5">
        <w:t xml:space="preserve">which was </w:t>
      </w:r>
      <w:r w:rsidR="0062235A">
        <w:t>followed by a presentation and</w:t>
      </w:r>
      <w:r w:rsidR="00310C67">
        <w:t xml:space="preserve"> </w:t>
      </w:r>
      <w:r w:rsidR="0029420D">
        <w:t>member discussion</w:t>
      </w:r>
      <w:r w:rsidR="0062235A">
        <w:t xml:space="preserve">. </w:t>
      </w:r>
      <w:r w:rsidR="001632B1">
        <w:t>Materials presented at the meeting are accessible through the</w:t>
      </w:r>
      <w:hyperlink r:id="rId10">
        <w:r w:rsidR="001632B1">
          <w:t xml:space="preserve"> </w:t>
        </w:r>
      </w:hyperlink>
      <w:hyperlink r:id="rId11" w:history="1">
        <w:r w:rsidR="00626296">
          <w:rPr>
            <w:rStyle w:val="Hyperlink"/>
            <w:i w:val="0"/>
          </w:rPr>
          <w:t>Subcommittee's meetings webpage</w:t>
        </w:r>
      </w:hyperlink>
      <w:hyperlink r:id="rId12">
        <w:r w:rsidR="001632B1">
          <w:t>.</w:t>
        </w:r>
      </w:hyperlink>
      <w:r w:rsidR="001632B1">
        <w:rPr>
          <w:i/>
        </w:rPr>
        <w:t xml:space="preserve"> </w:t>
      </w:r>
      <w:r w:rsidR="001632B1">
        <w:t>Video recording of the meeting is available</w:t>
      </w:r>
      <w:r w:rsidR="001632B1" w:rsidRPr="00E72704">
        <w:rPr>
          <w:i/>
        </w:rPr>
        <w:t xml:space="preserve"> </w:t>
      </w:r>
      <w:hyperlink r:id="rId13" w:history="1">
        <w:r w:rsidR="001632B1" w:rsidRPr="00E72704">
          <w:rPr>
            <w:i/>
            <w:color w:val="9A3836"/>
            <w:u w:val="single" w:color="9A3836"/>
          </w:rPr>
          <w:t>here</w:t>
        </w:r>
      </w:hyperlink>
      <w:r w:rsidR="001632B1">
        <w:t>.</w:t>
      </w:r>
    </w:p>
    <w:p w14:paraId="4AD56964" w14:textId="32EE2B47" w:rsidR="00C06987" w:rsidRDefault="0023009B" w:rsidP="00C06987">
      <w:pPr>
        <w:pStyle w:val="SummaryHeading2"/>
      </w:pPr>
      <w:r>
        <w:t xml:space="preserve">Presentation: </w:t>
      </w:r>
      <w:r w:rsidR="00573F00">
        <w:t>Summary of Responses from Public Institutions of Higher Education</w:t>
      </w:r>
    </w:p>
    <w:p w14:paraId="7838EB47" w14:textId="372A9874" w:rsidR="00C06987" w:rsidRDefault="00573F00" w:rsidP="00C06987">
      <w:pPr>
        <w:pStyle w:val="SummaryHeading3"/>
      </w:pPr>
      <w:r>
        <w:t>Trevor Merrion</w:t>
      </w:r>
      <w:r w:rsidR="00C06987">
        <w:t xml:space="preserve">, </w:t>
      </w:r>
      <w:r>
        <w:t>Senior Associate</w:t>
      </w:r>
      <w:r w:rsidR="00C06987">
        <w:t xml:space="preserve">, Division of Legislative Services </w:t>
      </w:r>
    </w:p>
    <w:p w14:paraId="5EE12151" w14:textId="655190EF" w:rsidR="0029437B" w:rsidRDefault="002B316E" w:rsidP="00C06987">
      <w:pPr>
        <w:pStyle w:val="Summarytext"/>
      </w:pPr>
      <w:r>
        <w:t xml:space="preserve">Mr. </w:t>
      </w:r>
      <w:r w:rsidR="00573F00">
        <w:t>Merrion</w:t>
      </w:r>
      <w:r w:rsidR="00001A21">
        <w:t xml:space="preserve"> described</w:t>
      </w:r>
      <w:r w:rsidR="00573F00">
        <w:t xml:space="preserve"> the inquiry</w:t>
      </w:r>
      <w:r w:rsidR="00001A21">
        <w:t xml:space="preserve"> that Delegate Delores L. McQuinn, chair of the Commission,</w:t>
      </w:r>
      <w:r w:rsidR="00573F00">
        <w:t xml:space="preserve"> sent to</w:t>
      </w:r>
      <w:r w:rsidR="000924C7">
        <w:t xml:space="preserve"> </w:t>
      </w:r>
      <w:r w:rsidR="00573F00">
        <w:t>public institutions of higher education</w:t>
      </w:r>
      <w:r w:rsidR="0029437B">
        <w:t>.</w:t>
      </w:r>
      <w:r w:rsidR="00A30EC5">
        <w:t xml:space="preserve"> H</w:t>
      </w:r>
      <w:r w:rsidR="00573F00">
        <w:t>e</w:t>
      </w:r>
      <w:r w:rsidR="00811C03">
        <w:t xml:space="preserve"> then reviewed the institutions'</w:t>
      </w:r>
      <w:r w:rsidR="00A30EC5">
        <w:t xml:space="preserve"> responses</w:t>
      </w:r>
      <w:r w:rsidR="00811C03">
        <w:t>, grouping them</w:t>
      </w:r>
      <w:r w:rsidR="00573F00">
        <w:t xml:space="preserve"> </w:t>
      </w:r>
      <w:r w:rsidR="000924C7">
        <w:t xml:space="preserve">into three primary categories </w:t>
      </w:r>
      <w:r w:rsidR="00573F00">
        <w:t>by the degree to which</w:t>
      </w:r>
      <w:r w:rsidR="00811C03">
        <w:t xml:space="preserve"> each institution</w:t>
      </w:r>
      <w:r w:rsidR="00573F00">
        <w:t xml:space="preserve"> had acquired property through eminent domain or in majority-Black neighborhoods</w:t>
      </w:r>
      <w:r w:rsidR="00811C03">
        <w:t xml:space="preserve"> and noting</w:t>
      </w:r>
      <w:r w:rsidR="00573F00">
        <w:t xml:space="preserve"> the salient points</w:t>
      </w:r>
      <w:r w:rsidR="007D3025">
        <w:t xml:space="preserve"> regarding</w:t>
      </w:r>
      <w:r w:rsidR="00573F00">
        <w:t xml:space="preserve"> each institution</w:t>
      </w:r>
      <w:r w:rsidR="005275CA">
        <w:t>'</w:t>
      </w:r>
      <w:r w:rsidR="00573F00">
        <w:t xml:space="preserve">s </w:t>
      </w:r>
      <w:r w:rsidR="00DC3B4D">
        <w:t xml:space="preserve">property acquisitions </w:t>
      </w:r>
      <w:r w:rsidR="00573F00">
        <w:t>and community engagement</w:t>
      </w:r>
      <w:r w:rsidR="007D3025">
        <w:t>. Finally, Mr. Merrion</w:t>
      </w:r>
      <w:r w:rsidR="00A30EC5">
        <w:t xml:space="preserve"> reviewed</w:t>
      </w:r>
      <w:r w:rsidR="00DC3B4D">
        <w:t xml:space="preserve"> the</w:t>
      </w:r>
      <w:r w:rsidR="005275CA">
        <w:t xml:space="preserve"> Subcommittee's</w:t>
      </w:r>
      <w:r w:rsidR="00DC3B4D">
        <w:t xml:space="preserve"> c</w:t>
      </w:r>
      <w:r w:rsidR="000924C7">
        <w:t>harge from the full Commission, which includes reviewing the survey responses, developing follow-up queries and a plan for additional research, and presenting findings and recommendations to the full Commission.</w:t>
      </w:r>
    </w:p>
    <w:p w14:paraId="7771111C" w14:textId="1C63766E" w:rsidR="00C15234" w:rsidRDefault="00C15234" w:rsidP="00C06987">
      <w:pPr>
        <w:pStyle w:val="Summarytext"/>
      </w:pPr>
      <w:r>
        <w:t>The members sought clarification in instances where purchases of white-owned homes may have contributed to the displacement of</w:t>
      </w:r>
      <w:r w:rsidR="000924C7">
        <w:t xml:space="preserve"> </w:t>
      </w:r>
      <w:r>
        <w:t>black communities</w:t>
      </w:r>
      <w:r w:rsidR="00CA6B7B">
        <w:t xml:space="preserve"> and underscored the need for more data and contextual information regarding the impact </w:t>
      </w:r>
      <w:r w:rsidR="00A30EC5">
        <w:t>of displacement</w:t>
      </w:r>
      <w:r w:rsidR="005275CA">
        <w:t xml:space="preserve"> on people'</w:t>
      </w:r>
      <w:r w:rsidR="00CA6B7B">
        <w:t>s lives.</w:t>
      </w:r>
      <w:r w:rsidR="006323E4">
        <w:t xml:space="preserve"> </w:t>
      </w:r>
      <w:r w:rsidR="007775AE">
        <w:t>Mr. Merrion</w:t>
      </w:r>
      <w:r>
        <w:t xml:space="preserve"> suggested that further research or follow-up queries would be beneficial</w:t>
      </w:r>
      <w:r w:rsidR="00DF16AA">
        <w:t xml:space="preserve"> to develop a more in-depth understanding of the issue</w:t>
      </w:r>
      <w:r>
        <w:t>.</w:t>
      </w:r>
    </w:p>
    <w:p w14:paraId="318965E1" w14:textId="09DE38E6" w:rsidR="00A07695" w:rsidRDefault="00CA6B7B" w:rsidP="00C06987">
      <w:pPr>
        <w:pStyle w:val="Summarytext"/>
      </w:pPr>
      <w:r>
        <w:t>Members noted the role of The College of William &amp; Mary</w:t>
      </w:r>
      <w:r w:rsidR="006323E4">
        <w:t xml:space="preserve"> in Virginia</w:t>
      </w:r>
      <w:r w:rsidR="00DF16AA">
        <w:t xml:space="preserve"> (W&amp;M)</w:t>
      </w:r>
      <w:r>
        <w:t xml:space="preserve"> in the restoration of Colonial Williamsburg and suggested that the impact of this initiative on local majority-Black communities should be further examined. </w:t>
      </w:r>
    </w:p>
    <w:p w14:paraId="3D4DAFB3" w14:textId="090BFD8A" w:rsidR="000924C7" w:rsidRDefault="00CA6B7B" w:rsidP="00C06987">
      <w:pPr>
        <w:pStyle w:val="Summarytext"/>
      </w:pPr>
      <w:r>
        <w:t>Dr. Byron Cherry, member of the full Commission, shared that he spoke with the administration at Norfolk State University</w:t>
      </w:r>
      <w:r w:rsidR="008156F8">
        <w:t xml:space="preserve"> (NSU)</w:t>
      </w:r>
      <w:r>
        <w:t xml:space="preserve"> and reported that NSU was not aware of any purchases through eminent domain and that</w:t>
      </w:r>
      <w:r w:rsidR="006323E4">
        <w:t xml:space="preserve"> the administration</w:t>
      </w:r>
      <w:r>
        <w:t xml:space="preserve"> would be providing</w:t>
      </w:r>
      <w:r w:rsidR="006323E4">
        <w:t xml:space="preserve"> its</w:t>
      </w:r>
      <w:r>
        <w:t xml:space="preserve"> formal response soon.</w:t>
      </w:r>
    </w:p>
    <w:p w14:paraId="5E21D1BE" w14:textId="0A09D6AF" w:rsidR="00A07695" w:rsidRDefault="00A07695" w:rsidP="00C06987">
      <w:pPr>
        <w:pStyle w:val="Summarytext"/>
      </w:pPr>
      <w:r>
        <w:lastRenderedPageBreak/>
        <w:t xml:space="preserve">Members discussed grouping the institutions by priority into Tier 1, which </w:t>
      </w:r>
      <w:r w:rsidR="00A30EC5">
        <w:t>would include</w:t>
      </w:r>
      <w:r w:rsidR="008156F8">
        <w:t xml:space="preserve"> Christopher Newport University, W&amp;M</w:t>
      </w:r>
      <w:r>
        <w:t xml:space="preserve">, Old Dominion University, Longwood University, the Virginia Community College System, and the University of Virginia; Tier 2, which </w:t>
      </w:r>
      <w:r w:rsidR="00A30EC5">
        <w:t>would include</w:t>
      </w:r>
      <w:r>
        <w:t xml:space="preserve"> Radford University, Virginia State University, the Virginia Polytechnic Institute and State University</w:t>
      </w:r>
      <w:r w:rsidR="006323E4">
        <w:t xml:space="preserve"> (Virginia Tech)</w:t>
      </w:r>
      <w:r>
        <w:t xml:space="preserve">, and Virginia Military Institute; and Tier 3, which </w:t>
      </w:r>
      <w:r w:rsidR="00A30EC5">
        <w:t>would include</w:t>
      </w:r>
      <w:r>
        <w:t xml:space="preserve"> Norfolk State University, George Mason University, James Madison University, the University of Mary Washington, and the University of Virginia</w:t>
      </w:r>
      <w:r w:rsidR="00D515F3">
        <w:t>'</w:t>
      </w:r>
      <w:r>
        <w:t>s College at Wise.</w:t>
      </w:r>
    </w:p>
    <w:p w14:paraId="0BDD1703" w14:textId="34ACB827" w:rsidR="000924C7" w:rsidRDefault="000924C7" w:rsidP="000924C7">
      <w:pPr>
        <w:pStyle w:val="SummaryHeading2"/>
      </w:pPr>
      <w:r>
        <w:t>Member Discussion</w:t>
      </w:r>
    </w:p>
    <w:p w14:paraId="4E42699F" w14:textId="78DE4609" w:rsidR="00106536" w:rsidRDefault="00A07695" w:rsidP="00106536">
      <w:pPr>
        <w:pStyle w:val="Summarytext"/>
      </w:pPr>
      <w:r>
        <w:t xml:space="preserve">Delegate Bonita G. Anthony provided </w:t>
      </w:r>
      <w:r w:rsidR="0029437B">
        <w:t>a proposed expansion of the</w:t>
      </w:r>
      <w:r w:rsidR="00924AD0">
        <w:t xml:space="preserve"> Subcommittee's</w:t>
      </w:r>
      <w:r>
        <w:t xml:space="preserve"> charge (available </w:t>
      </w:r>
      <w:hyperlink r:id="rId14" w:history="1">
        <w:r w:rsidRPr="006227AB">
          <w:rPr>
            <w:rStyle w:val="Hyperlink"/>
          </w:rPr>
          <w:t>here</w:t>
        </w:r>
      </w:hyperlink>
      <w:r>
        <w:t>)</w:t>
      </w:r>
      <w:r w:rsidR="00106536">
        <w:t>. Members reviewed the Commission</w:t>
      </w:r>
      <w:r w:rsidR="00924AD0">
        <w:t>'</w:t>
      </w:r>
      <w:r w:rsidR="00106536">
        <w:t xml:space="preserve">s available funds and suggested developing requests for proposals for a project manager and potentially other experts. </w:t>
      </w:r>
    </w:p>
    <w:p w14:paraId="61217061" w14:textId="793F13DD" w:rsidR="000924C7" w:rsidRDefault="00A30EC5" w:rsidP="000924C7">
      <w:pPr>
        <w:pStyle w:val="Summarytext"/>
      </w:pPr>
      <w:r>
        <w:t>M</w:t>
      </w:r>
      <w:r w:rsidR="00B21646">
        <w:t xml:space="preserve">embers </w:t>
      </w:r>
      <w:r>
        <w:t xml:space="preserve">noted that the project manager should </w:t>
      </w:r>
      <w:r w:rsidR="00FF0383">
        <w:t>inform the work</w:t>
      </w:r>
      <w:r>
        <w:t xml:space="preserve"> of the Commission and acquire more data and contextual information to provide a full scope of the issue. They</w:t>
      </w:r>
      <w:r w:rsidR="00106536">
        <w:t xml:space="preserve"> </w:t>
      </w:r>
      <w:r w:rsidR="00FF0383">
        <w:t>spoke to</w:t>
      </w:r>
      <w:r w:rsidR="00106536">
        <w:t xml:space="preserve"> the importance of involving an economist who could assess the lost generational wealth of displaced communities, as well as the disparity in home value assessments for white and Black owners relinquishing homes through eminent domain proceedings.</w:t>
      </w:r>
      <w:r w:rsidR="0043506E">
        <w:t xml:space="preserve"> Experts in eminent domain and racial equity </w:t>
      </w:r>
      <w:r w:rsidR="00106536">
        <w:t xml:space="preserve">law and </w:t>
      </w:r>
      <w:r w:rsidR="0043506E">
        <w:t>equity planning and human displacement modeling were</w:t>
      </w:r>
      <w:r w:rsidR="00A15D19">
        <w:t xml:space="preserve"> also</w:t>
      </w:r>
      <w:r w:rsidR="0043506E">
        <w:t xml:space="preserve"> </w:t>
      </w:r>
      <w:r w:rsidR="00B23955">
        <w:t>considered.</w:t>
      </w:r>
      <w:r w:rsidR="0043506E">
        <w:t xml:space="preserve"> </w:t>
      </w:r>
      <w:r w:rsidR="0029437B">
        <w:t xml:space="preserve">  </w:t>
      </w:r>
    </w:p>
    <w:p w14:paraId="0904F928" w14:textId="71DB3242" w:rsidR="00B23955" w:rsidRDefault="0029437B" w:rsidP="000924C7">
      <w:pPr>
        <w:pStyle w:val="Summarytext"/>
      </w:pPr>
      <w:r>
        <w:t>Members proposed reaching out to the Virginia</w:t>
      </w:r>
      <w:r w:rsidR="00924AD0">
        <w:t xml:space="preserve"> Center for</w:t>
      </w:r>
      <w:r>
        <w:t xml:space="preserve"> Investigative Journalism </w:t>
      </w:r>
      <w:r w:rsidR="00087071">
        <w:t xml:space="preserve">and other entities </w:t>
      </w:r>
      <w:r>
        <w:t xml:space="preserve">to learn more about their </w:t>
      </w:r>
      <w:r w:rsidR="00087071">
        <w:t xml:space="preserve">research </w:t>
      </w:r>
      <w:r>
        <w:t xml:space="preserve">process </w:t>
      </w:r>
      <w:r w:rsidR="00087071">
        <w:t xml:space="preserve">and </w:t>
      </w:r>
      <w:r>
        <w:t xml:space="preserve">to </w:t>
      </w:r>
      <w:r w:rsidR="006F4642">
        <w:t xml:space="preserve">help </w:t>
      </w:r>
      <w:r>
        <w:t xml:space="preserve">determine </w:t>
      </w:r>
      <w:r w:rsidR="00087071">
        <w:t>what</w:t>
      </w:r>
      <w:r>
        <w:t xml:space="preserve"> expertise </w:t>
      </w:r>
      <w:r w:rsidR="006F4642">
        <w:t xml:space="preserve">may be </w:t>
      </w:r>
      <w:r>
        <w:t>needed</w:t>
      </w:r>
      <w:r w:rsidR="00B23955">
        <w:t>.</w:t>
      </w:r>
      <w:r w:rsidR="00B21646">
        <w:t xml:space="preserve"> </w:t>
      </w:r>
    </w:p>
    <w:p w14:paraId="6601DA3F" w14:textId="54CC4353" w:rsidR="0029437B" w:rsidRDefault="00B23955" w:rsidP="000924C7">
      <w:pPr>
        <w:pStyle w:val="Summarytext"/>
      </w:pPr>
      <w:r>
        <w:t xml:space="preserve">Members </w:t>
      </w:r>
      <w:r w:rsidR="00FF0383">
        <w:t>stressed</w:t>
      </w:r>
      <w:r>
        <w:t xml:space="preserve"> the importance of documenting the work of the Commission</w:t>
      </w:r>
      <w:r w:rsidR="00106536">
        <w:t xml:space="preserve"> and promoting transparency, emphasizing that</w:t>
      </w:r>
      <w:r>
        <w:t xml:space="preserve"> </w:t>
      </w:r>
      <w:r w:rsidR="00087071">
        <w:t>regular reporting</w:t>
      </w:r>
      <w:r w:rsidR="0043506E">
        <w:t xml:space="preserve"> and online access to Commission materials</w:t>
      </w:r>
      <w:r w:rsidR="00087071">
        <w:t xml:space="preserve"> </w:t>
      </w:r>
      <w:r w:rsidR="00106536">
        <w:t>should be a responsibility of the project manager.</w:t>
      </w:r>
    </w:p>
    <w:p w14:paraId="50299AE7" w14:textId="5EBAB4CD" w:rsidR="00106536" w:rsidRDefault="00106536" w:rsidP="000924C7">
      <w:pPr>
        <w:pStyle w:val="Summarytext"/>
      </w:pPr>
      <w:r>
        <w:t>Members discussed how this investigation would ultimately extend beyond public institutions of higher education to other entities and institutions that worked in collaboration with the universities.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E403A" w:rsidRPr="000E403A" w14:paraId="163F8203" w14:textId="77777777" w:rsidTr="002B316E">
        <w:tc>
          <w:tcPr>
            <w:tcW w:w="9350" w:type="dxa"/>
            <w:tcBorders>
              <w:bottom w:val="single" w:sz="4" w:space="0" w:color="9A3836"/>
            </w:tcBorders>
          </w:tcPr>
          <w:p w14:paraId="4AAAD1CD" w14:textId="318DC28E" w:rsidR="007233EF" w:rsidRPr="007233EF" w:rsidRDefault="007233EF" w:rsidP="007D1136">
            <w:pPr>
              <w:spacing w:after="0"/>
            </w:pPr>
          </w:p>
        </w:tc>
      </w:tr>
      <w:tr w:rsidR="0054526B" w14:paraId="1E64FAB4" w14:textId="77777777" w:rsidTr="002B316E">
        <w:tc>
          <w:tcPr>
            <w:tcW w:w="9350" w:type="dxa"/>
            <w:tcBorders>
              <w:top w:val="single" w:sz="4" w:space="0" w:color="9A3836"/>
              <w:bottom w:val="single" w:sz="4" w:space="0" w:color="9A3836"/>
            </w:tcBorders>
          </w:tcPr>
          <w:p w14:paraId="1978EB60" w14:textId="3415B9C8" w:rsidR="0023009B" w:rsidRDefault="008513AA" w:rsidP="00F323DE">
            <w:pPr>
              <w:pStyle w:val="Summarytext"/>
              <w:keepNext/>
              <w:spacing w:after="240"/>
            </w:pPr>
            <w:r>
              <w:t xml:space="preserve">For more information, see the </w:t>
            </w:r>
            <w:hyperlink r:id="rId15" w:history="1">
              <w:r w:rsidR="00603C05" w:rsidRPr="00D332BC">
                <w:rPr>
                  <w:rStyle w:val="Hyperlink"/>
                </w:rPr>
                <w:t>Co</w:t>
              </w:r>
              <w:r w:rsidRPr="00D332BC">
                <w:rPr>
                  <w:rStyle w:val="Hyperlink"/>
                </w:rPr>
                <w:t>mmission</w:t>
              </w:r>
              <w:r w:rsidR="00603C05" w:rsidRPr="00D332BC">
                <w:rPr>
                  <w:rStyle w:val="Hyperlink"/>
                </w:rPr>
                <w:t>'s</w:t>
              </w:r>
              <w:r w:rsidRPr="00D332BC">
                <w:rPr>
                  <w:rStyle w:val="Hyperlink"/>
                </w:rPr>
                <w:t xml:space="preserve"> website</w:t>
              </w:r>
            </w:hyperlink>
            <w:r>
              <w:t xml:space="preserve"> or contact the Division of Legislative Services staff:</w:t>
            </w:r>
          </w:p>
          <w:p w14:paraId="64B1B0FB" w14:textId="7170DFB7" w:rsidR="0023009B" w:rsidRDefault="0023009B" w:rsidP="00D4667E">
            <w:pPr>
              <w:pStyle w:val="Summarytext"/>
              <w:keepNext/>
              <w:spacing w:before="0"/>
              <w:contextualSpacing/>
            </w:pPr>
            <w:r>
              <w:t>Lily Jones</w:t>
            </w:r>
            <w:r w:rsidR="0082102E">
              <w:t>, Legislative Projects Manager, DLS</w:t>
            </w:r>
          </w:p>
          <w:p w14:paraId="1D6D65D4" w14:textId="38FC7BDF" w:rsidR="0023009B" w:rsidRDefault="0023009B" w:rsidP="00D4667E">
            <w:pPr>
              <w:pStyle w:val="Summarytext"/>
              <w:keepNext/>
              <w:spacing w:before="0"/>
              <w:contextualSpacing/>
            </w:pPr>
            <w:r>
              <w:t>ljones@dls.virginia.gov</w:t>
            </w:r>
          </w:p>
          <w:p w14:paraId="4511313D" w14:textId="1D4980DE" w:rsidR="0023009B" w:rsidRDefault="0023009B" w:rsidP="00D4667E">
            <w:pPr>
              <w:pStyle w:val="Summarytext"/>
              <w:keepNext/>
              <w:spacing w:before="0"/>
              <w:contextualSpacing/>
            </w:pPr>
            <w:r>
              <w:t>804-</w:t>
            </w:r>
            <w:r w:rsidR="00C51DA6">
              <w:t>698-1888</w:t>
            </w:r>
          </w:p>
          <w:p w14:paraId="42B7D622" w14:textId="77777777" w:rsidR="0023009B" w:rsidRDefault="0023009B" w:rsidP="00D4667E">
            <w:pPr>
              <w:pStyle w:val="Summarytext"/>
              <w:keepNext/>
              <w:spacing w:before="0"/>
              <w:contextualSpacing/>
            </w:pPr>
          </w:p>
          <w:p w14:paraId="494A303B" w14:textId="3C03E772" w:rsidR="0023009B" w:rsidRDefault="0023009B" w:rsidP="00D4667E">
            <w:pPr>
              <w:pStyle w:val="Summarytext"/>
              <w:keepNext/>
              <w:spacing w:before="0"/>
              <w:contextualSpacing/>
            </w:pPr>
            <w:r>
              <w:t>Trevor Merrion</w:t>
            </w:r>
            <w:r w:rsidR="0082102E">
              <w:t>, Senior Associate, DLS</w:t>
            </w:r>
          </w:p>
          <w:p w14:paraId="12812EE8" w14:textId="6BF962CA" w:rsidR="0023009B" w:rsidRDefault="0023009B" w:rsidP="00D4667E">
            <w:pPr>
              <w:pStyle w:val="Summarytext"/>
              <w:keepNext/>
              <w:spacing w:before="0"/>
              <w:contextualSpacing/>
            </w:pPr>
            <w:r>
              <w:t>tmerrion@dls.virginia.gov</w:t>
            </w:r>
          </w:p>
          <w:p w14:paraId="5702B84B" w14:textId="07D7D3FF" w:rsidR="00F17692" w:rsidRDefault="0023009B" w:rsidP="00730E55">
            <w:pPr>
              <w:pStyle w:val="Summarytext"/>
              <w:keepNext/>
              <w:spacing w:before="0" w:after="120"/>
              <w:contextualSpacing/>
            </w:pPr>
            <w:r>
              <w:t>804-698-1851</w:t>
            </w:r>
          </w:p>
        </w:tc>
      </w:tr>
    </w:tbl>
    <w:p w14:paraId="22F27C9F" w14:textId="77777777" w:rsidR="006C74DC" w:rsidRPr="00330CE6" w:rsidRDefault="006C74DC" w:rsidP="007C39B7">
      <w:pPr>
        <w:pStyle w:val="Summarytext"/>
        <w:spacing w:before="0"/>
        <w:rPr>
          <w:sz w:val="18"/>
          <w:szCs w:val="18"/>
        </w:rPr>
      </w:pPr>
    </w:p>
    <w:sectPr w:rsidR="006C74DC" w:rsidRPr="00330CE6" w:rsidSect="00A02417">
      <w:footerReference w:type="even" r:id="rId16"/>
      <w:footerReference w:type="default" r:id="rId17"/>
      <w:headerReference w:type="first" r:id="rId18"/>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66B40" w14:textId="77777777" w:rsidR="004A70FD" w:rsidRDefault="004A70FD" w:rsidP="0054526B">
      <w:pPr>
        <w:spacing w:after="0" w:line="240" w:lineRule="auto"/>
      </w:pPr>
      <w:r>
        <w:separator/>
      </w:r>
    </w:p>
    <w:p w14:paraId="78BD5089" w14:textId="77777777" w:rsidR="004A70FD" w:rsidRDefault="004A70FD"/>
  </w:endnote>
  <w:endnote w:type="continuationSeparator" w:id="0">
    <w:p w14:paraId="3068E547" w14:textId="77777777" w:rsidR="004A70FD" w:rsidRDefault="004A70FD" w:rsidP="0054526B">
      <w:pPr>
        <w:spacing w:after="0" w:line="240" w:lineRule="auto"/>
      </w:pPr>
      <w:r>
        <w:continuationSeparator/>
      </w:r>
    </w:p>
    <w:p w14:paraId="4330A544" w14:textId="77777777" w:rsidR="004A70FD" w:rsidRDefault="004A70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BD21E" w14:textId="4B30F5EB" w:rsidR="000D55EB" w:rsidRPr="00BB5054" w:rsidRDefault="00BB5054" w:rsidP="00772598">
    <w:pPr>
      <w:pStyle w:val="Summarytext"/>
      <w:tabs>
        <w:tab w:val="clear" w:pos="360"/>
        <w:tab w:val="right" w:pos="9990"/>
      </w:tabs>
      <w:spacing w:before="480"/>
      <w:ind w:right="-630"/>
      <w:jc w:val="right"/>
      <w:rPr>
        <w:rFonts w:ascii="Garamond" w:hAnsi="Garamond"/>
      </w:rPr>
    </w:pPr>
    <w:r w:rsidRPr="00EA0983">
      <w:rPr>
        <w:rFonts w:ascii="Garamond" w:hAnsi="Garamond"/>
        <w:noProof/>
      </w:rPr>
      <w:drawing>
        <wp:anchor distT="36576" distB="36576" distL="36576" distR="36576" simplePos="0" relativeHeight="251665408" behindDoc="0" locked="0" layoutInCell="1" allowOverlap="1" wp14:anchorId="3C054B47" wp14:editId="3225B298">
          <wp:simplePos x="0" y="0"/>
          <wp:positionH relativeFrom="column">
            <wp:posOffset>3197225</wp:posOffset>
          </wp:positionH>
          <wp:positionV relativeFrom="paragraph">
            <wp:posOffset>233045</wp:posOffset>
          </wp:positionV>
          <wp:extent cx="611950" cy="292100"/>
          <wp:effectExtent l="0" t="0" r="0" b="0"/>
          <wp:wrapNone/>
          <wp:docPr id="5" name="Picture 5" descr="logo new cap only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new cap only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950" cy="292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A0983">
      <w:rPr>
        <w:rFonts w:ascii="Garamond" w:hAnsi="Garamond"/>
      </w:rPr>
      <w:t xml:space="preserve">Page </w:t>
    </w:r>
    <w:r w:rsidRPr="00EA0983">
      <w:rPr>
        <w:rFonts w:ascii="Garamond" w:hAnsi="Garamond"/>
      </w:rPr>
      <w:fldChar w:fldCharType="begin"/>
    </w:r>
    <w:r w:rsidRPr="00EA0983">
      <w:rPr>
        <w:rFonts w:ascii="Garamond" w:hAnsi="Garamond"/>
      </w:rPr>
      <w:instrText xml:space="preserve"> PAGE  \* Arabic  \* MERGEFORMAT </w:instrText>
    </w:r>
    <w:r w:rsidRPr="00EA0983">
      <w:rPr>
        <w:rFonts w:ascii="Garamond" w:hAnsi="Garamond"/>
      </w:rPr>
      <w:fldChar w:fldCharType="separate"/>
    </w:r>
    <w:r w:rsidR="008B155F">
      <w:rPr>
        <w:rFonts w:ascii="Garamond" w:hAnsi="Garamond"/>
        <w:noProof/>
      </w:rPr>
      <w:t>2</w:t>
    </w:r>
    <w:r w:rsidRPr="00EA0983">
      <w:rPr>
        <w:rFonts w:ascii="Garamond" w:hAnsi="Garamond"/>
      </w:rPr>
      <w:fldChar w:fldCharType="end"/>
    </w:r>
    <w:r w:rsidRPr="00EA0983">
      <w:rPr>
        <w:rFonts w:ascii="Garamond" w:hAnsi="Garamond"/>
      </w:rPr>
      <w:t xml:space="preserve"> of </w:t>
    </w:r>
    <w:r w:rsidRPr="00EA0983">
      <w:rPr>
        <w:rFonts w:ascii="Garamond" w:hAnsi="Garamond"/>
      </w:rPr>
      <w:fldChar w:fldCharType="begin"/>
    </w:r>
    <w:r w:rsidRPr="00EA0983">
      <w:rPr>
        <w:rFonts w:ascii="Garamond" w:hAnsi="Garamond"/>
      </w:rPr>
      <w:instrText xml:space="preserve"> NUMPAGES  \* Arabic  \* MERGEFORMAT </w:instrText>
    </w:r>
    <w:r w:rsidRPr="00EA0983">
      <w:rPr>
        <w:rFonts w:ascii="Garamond" w:hAnsi="Garamond"/>
      </w:rPr>
      <w:fldChar w:fldCharType="separate"/>
    </w:r>
    <w:r w:rsidR="008B155F">
      <w:rPr>
        <w:rFonts w:ascii="Garamond" w:hAnsi="Garamond"/>
        <w:noProof/>
      </w:rPr>
      <w:t>2</w:t>
    </w:r>
    <w:r w:rsidRPr="00EA0983">
      <w:rPr>
        <w:rFonts w:ascii="Garamond" w:hAnsi="Garamond"/>
        <w:noProof/>
      </w:rPr>
      <w:fldChar w:fldCharType="end"/>
    </w:r>
    <w:r w:rsidR="000D55EB">
      <w:rPr>
        <w:rFonts w:ascii="Garamond" w:hAnsi="Garamond"/>
      </w:rPr>
      <w:tab/>
    </w:r>
    <w:r w:rsidRPr="00AB67E7">
      <w:rPr>
        <w:rFonts w:ascii="Garamond" w:hAnsi="Garamond"/>
        <w:b/>
      </w:rPr>
      <w:t>Virginia Division of Legislative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27B7" w14:textId="67926FBB" w:rsidR="007F1299" w:rsidRPr="000D55EB" w:rsidRDefault="00AB67E7" w:rsidP="000D55EB">
    <w:pPr>
      <w:pStyle w:val="Summarytext"/>
      <w:tabs>
        <w:tab w:val="clear" w:pos="360"/>
        <w:tab w:val="right" w:pos="9360"/>
      </w:tabs>
      <w:spacing w:before="480"/>
      <w:rPr>
        <w:rFonts w:ascii="Garamond" w:hAnsi="Garamond"/>
      </w:rPr>
    </w:pPr>
    <w:r w:rsidRPr="00EA0983">
      <w:rPr>
        <w:rFonts w:ascii="Garamond" w:hAnsi="Garamond"/>
        <w:noProof/>
      </w:rPr>
      <w:drawing>
        <wp:anchor distT="36576" distB="36576" distL="36576" distR="36576" simplePos="0" relativeHeight="251663360" behindDoc="0" locked="0" layoutInCell="1" allowOverlap="1" wp14:anchorId="6B4135DA" wp14:editId="3FBBD4B8">
          <wp:simplePos x="0" y="0"/>
          <wp:positionH relativeFrom="column">
            <wp:posOffset>-546100</wp:posOffset>
          </wp:positionH>
          <wp:positionV relativeFrom="paragraph">
            <wp:posOffset>233408</wp:posOffset>
          </wp:positionV>
          <wp:extent cx="611950" cy="292100"/>
          <wp:effectExtent l="0" t="0" r="0" b="0"/>
          <wp:wrapNone/>
          <wp:docPr id="3" name="Picture 3" descr="logo new cap only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new cap only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950" cy="292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Garamond" w:hAnsi="Garamond"/>
      </w:rPr>
      <w:t xml:space="preserve"> </w:t>
    </w:r>
    <w:r w:rsidRPr="00AB67E7">
      <w:rPr>
        <w:rFonts w:ascii="Garamond" w:hAnsi="Garamond"/>
        <w:b/>
      </w:rPr>
      <w:t>Virginia Division of Legislative Services</w:t>
    </w:r>
    <w:r>
      <w:rPr>
        <w:rFonts w:ascii="Garamond" w:hAnsi="Garamond"/>
      </w:rPr>
      <w:tab/>
    </w:r>
    <w:r w:rsidR="00EC3034" w:rsidRPr="00EA0983">
      <w:rPr>
        <w:rFonts w:ascii="Garamond" w:hAnsi="Garamond"/>
      </w:rPr>
      <w:t xml:space="preserve">Page </w:t>
    </w:r>
    <w:r w:rsidR="00EC3034" w:rsidRPr="00EA0983">
      <w:rPr>
        <w:rFonts w:ascii="Garamond" w:hAnsi="Garamond"/>
      </w:rPr>
      <w:fldChar w:fldCharType="begin"/>
    </w:r>
    <w:r w:rsidR="00EC3034" w:rsidRPr="00EA0983">
      <w:rPr>
        <w:rFonts w:ascii="Garamond" w:hAnsi="Garamond"/>
      </w:rPr>
      <w:instrText xml:space="preserve"> PAGE  \* Arabic  \* MERGEFORMAT </w:instrText>
    </w:r>
    <w:r w:rsidR="00EC3034" w:rsidRPr="00EA0983">
      <w:rPr>
        <w:rFonts w:ascii="Garamond" w:hAnsi="Garamond"/>
      </w:rPr>
      <w:fldChar w:fldCharType="separate"/>
    </w:r>
    <w:r w:rsidR="00F323DE">
      <w:rPr>
        <w:rFonts w:ascii="Garamond" w:hAnsi="Garamond"/>
        <w:noProof/>
      </w:rPr>
      <w:t>3</w:t>
    </w:r>
    <w:r w:rsidR="00EC3034" w:rsidRPr="00EA0983">
      <w:rPr>
        <w:rFonts w:ascii="Garamond" w:hAnsi="Garamond"/>
      </w:rPr>
      <w:fldChar w:fldCharType="end"/>
    </w:r>
    <w:r w:rsidR="00EC3034" w:rsidRPr="00EA0983">
      <w:rPr>
        <w:rFonts w:ascii="Garamond" w:hAnsi="Garamond"/>
      </w:rPr>
      <w:t xml:space="preserve"> of </w:t>
    </w:r>
    <w:r w:rsidR="00E9006C" w:rsidRPr="00EA0983">
      <w:rPr>
        <w:rFonts w:ascii="Garamond" w:hAnsi="Garamond"/>
      </w:rPr>
      <w:fldChar w:fldCharType="begin"/>
    </w:r>
    <w:r w:rsidR="00E9006C" w:rsidRPr="00EA0983">
      <w:rPr>
        <w:rFonts w:ascii="Garamond" w:hAnsi="Garamond"/>
      </w:rPr>
      <w:instrText xml:space="preserve"> NUMPAGES  \* Arabic  \* MERGEFORMAT </w:instrText>
    </w:r>
    <w:r w:rsidR="00E9006C" w:rsidRPr="00EA0983">
      <w:rPr>
        <w:rFonts w:ascii="Garamond" w:hAnsi="Garamond"/>
      </w:rPr>
      <w:fldChar w:fldCharType="separate"/>
    </w:r>
    <w:r w:rsidR="00F323DE">
      <w:rPr>
        <w:rFonts w:ascii="Garamond" w:hAnsi="Garamond"/>
        <w:noProof/>
      </w:rPr>
      <w:t>3</w:t>
    </w:r>
    <w:r w:rsidR="00E9006C" w:rsidRPr="00EA0983">
      <w:rPr>
        <w:rFonts w:ascii="Garamond" w:hAnsi="Garamond"/>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E3944" w14:textId="77777777" w:rsidR="004A70FD" w:rsidRDefault="004A70FD" w:rsidP="009C31A7">
      <w:pPr>
        <w:spacing w:after="0" w:line="240" w:lineRule="auto"/>
      </w:pPr>
      <w:r>
        <w:separator/>
      </w:r>
    </w:p>
  </w:footnote>
  <w:footnote w:type="continuationSeparator" w:id="0">
    <w:p w14:paraId="37712B80" w14:textId="77777777" w:rsidR="004A70FD" w:rsidRDefault="004A70FD" w:rsidP="0054526B">
      <w:pPr>
        <w:spacing w:after="0" w:line="240" w:lineRule="auto"/>
      </w:pPr>
      <w:r>
        <w:continuationSeparator/>
      </w:r>
    </w:p>
    <w:p w14:paraId="0B9E92BD" w14:textId="77777777" w:rsidR="004A70FD" w:rsidRDefault="004A70FD"/>
  </w:footnote>
  <w:footnote w:id="1">
    <w:p w14:paraId="61ADF368" w14:textId="03120BCD" w:rsidR="00995744" w:rsidRPr="00B907A3" w:rsidRDefault="00995744" w:rsidP="00A02417">
      <w:pPr>
        <w:pStyle w:val="FootnoteText"/>
        <w:ind w:left="115" w:hanging="115"/>
        <w:rPr>
          <w:rFonts w:cs="Times New Roman"/>
        </w:rPr>
      </w:pPr>
      <w:r>
        <w:rPr>
          <w:rStyle w:val="FootnoteReference"/>
        </w:rPr>
        <w:footnoteRef/>
      </w:r>
      <w:r>
        <w:rPr>
          <w:rFonts w:cs="Times New Roman"/>
        </w:rPr>
        <w:tab/>
      </w:r>
      <w:r w:rsidRPr="00A02417">
        <w:rPr>
          <w:rFonts w:cs="Times New Roman"/>
          <w:b/>
        </w:rPr>
        <w:t>Members Present:</w:t>
      </w:r>
      <w:r w:rsidRPr="00B907A3">
        <w:rPr>
          <w:rFonts w:cs="Times New Roman"/>
        </w:rPr>
        <w:t xml:space="preserve"> </w:t>
      </w:r>
      <w:r w:rsidR="00C15234">
        <w:t xml:space="preserve">Delegate Jeion A. Ward (chair), </w:t>
      </w:r>
      <w:r w:rsidR="004D26E7">
        <w:t xml:space="preserve">Delegate Bonita G. Anthony, </w:t>
      </w:r>
      <w:r w:rsidR="00C15234">
        <w:t xml:space="preserve">Delegate Karen Keys-Gamarra, </w:t>
      </w:r>
      <w:r w:rsidR="007A12D8">
        <w:t>Alyson</w:t>
      </w:r>
      <w:r w:rsidR="00C06987">
        <w:t xml:space="preserve"> Buckner (designee for Secretary Aimee Rogstad Guidera)</w:t>
      </w:r>
      <w:r w:rsidR="004D26E7">
        <w:t>, Dr. Cassandra L. Newby-Alexander</w:t>
      </w:r>
    </w:p>
    <w:p w14:paraId="695FCF92" w14:textId="25EBE4E9" w:rsidR="00995744" w:rsidRPr="006C74DC" w:rsidRDefault="00995744" w:rsidP="00A02417">
      <w:pPr>
        <w:pStyle w:val="FootnoteText"/>
        <w:spacing w:before="60"/>
        <w:ind w:left="115" w:hanging="115"/>
        <w:rPr>
          <w:rFonts w:cs="Times New Roman"/>
        </w:rPr>
      </w:pPr>
      <w:r>
        <w:rPr>
          <w:rFonts w:cs="Times New Roman"/>
        </w:rPr>
        <w:tab/>
      </w:r>
      <w:r w:rsidRPr="00A02417">
        <w:rPr>
          <w:rFonts w:cs="Times New Roman"/>
          <w:b/>
        </w:rPr>
        <w:t>Members Absent:</w:t>
      </w:r>
      <w:r w:rsidRPr="006C74DC">
        <w:rPr>
          <w:rFonts w:cs="Times New Roman"/>
        </w:rPr>
        <w:t xml:space="preserve"> </w:t>
      </w:r>
      <w:r w:rsidR="00C15234">
        <w:t>Dr.</w:t>
      </w:r>
      <w:r w:rsidR="004D26E7">
        <w:t xml:space="preserve"> Julian Maxwell Hayter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ED068" w14:textId="77777777" w:rsidR="00000000" w:rsidRPr="0072509E" w:rsidRDefault="006A3137" w:rsidP="0072509E">
    <w:pPr>
      <w:pStyle w:val="Header"/>
      <w:tabs>
        <w:tab w:val="clear" w:pos="4680"/>
        <w:tab w:val="clear" w:pos="9360"/>
        <w:tab w:val="right" w:pos="10080"/>
      </w:tabs>
      <w:spacing w:after="480"/>
      <w:jc w:val="right"/>
      <w:rPr>
        <w:rFonts w:ascii="Times New Roman" w:hAnsi="Times New Roman" w:cs="Times New Roman"/>
        <w:sz w:val="36"/>
        <w:szCs w:val="36"/>
      </w:rPr>
    </w:pPr>
    <w:r w:rsidRPr="00145AA1">
      <w:rPr>
        <w:noProof/>
        <w:color w:val="9A3836"/>
      </w:rPr>
      <w:drawing>
        <wp:anchor distT="36576" distB="36576" distL="36576" distR="36576" simplePos="0" relativeHeight="251659264" behindDoc="0" locked="0" layoutInCell="1" allowOverlap="1" wp14:anchorId="23DC7FAC" wp14:editId="5D1AA161">
          <wp:simplePos x="0" y="0"/>
          <wp:positionH relativeFrom="column">
            <wp:posOffset>0</wp:posOffset>
          </wp:positionH>
          <wp:positionV relativeFrom="paragraph">
            <wp:posOffset>100330</wp:posOffset>
          </wp:positionV>
          <wp:extent cx="917924" cy="438150"/>
          <wp:effectExtent l="0" t="0" r="0" b="0"/>
          <wp:wrapNone/>
          <wp:docPr id="1" name="Picture 1" descr="logo new cap only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new cap only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7924" cy="438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45AA1">
      <w:rPr>
        <w:rFonts w:ascii="Times New Roman" w:hAnsi="Times New Roman" w:cs="Times New Roman"/>
        <w:color w:val="9A3836"/>
        <w:sz w:val="36"/>
        <w:szCs w:val="36"/>
      </w:rPr>
      <w:t>Meeting</w:t>
    </w:r>
    <w:r w:rsidRPr="00145AA1">
      <w:rPr>
        <w:rFonts w:ascii="Times New Roman" w:hAnsi="Times New Roman" w:cs="Times New Roman"/>
        <w:color w:val="9A3836"/>
        <w:sz w:val="36"/>
        <w:szCs w:val="36"/>
      </w:rPr>
      <w:br/>
      <w:t>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81B85"/>
    <w:multiLevelType w:val="hybridMultilevel"/>
    <w:tmpl w:val="E2649F1A"/>
    <w:lvl w:ilvl="0" w:tplc="97D2D738">
      <w:start w:val="1"/>
      <w:numFmt w:val="decimal"/>
      <w:pStyle w:val="SummaryListNumbers"/>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247E41E1"/>
    <w:multiLevelType w:val="hybridMultilevel"/>
    <w:tmpl w:val="567C2E40"/>
    <w:lvl w:ilvl="0" w:tplc="9AA43570">
      <w:start w:val="1"/>
      <w:numFmt w:val="bullet"/>
      <w:pStyle w:val="Summary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389696281">
    <w:abstractNumId w:val="1"/>
  </w:num>
  <w:num w:numId="2" w16cid:durableId="1615865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NotTrackMoves/>
  <w:doNotTrackFormatting/>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B0A"/>
    <w:rsid w:val="00001A21"/>
    <w:rsid w:val="00021BCC"/>
    <w:rsid w:val="00036B9A"/>
    <w:rsid w:val="00087071"/>
    <w:rsid w:val="000924C7"/>
    <w:rsid w:val="000A5EBE"/>
    <w:rsid w:val="000A67F7"/>
    <w:rsid w:val="000B1A8A"/>
    <w:rsid w:val="000B49DD"/>
    <w:rsid w:val="000C5ED7"/>
    <w:rsid w:val="000C7791"/>
    <w:rsid w:val="000D55EB"/>
    <w:rsid w:val="000E3CC8"/>
    <w:rsid w:val="000E403A"/>
    <w:rsid w:val="000E4C7A"/>
    <w:rsid w:val="000F450F"/>
    <w:rsid w:val="000F5ABF"/>
    <w:rsid w:val="000F7DB3"/>
    <w:rsid w:val="00106536"/>
    <w:rsid w:val="00114018"/>
    <w:rsid w:val="00126FFF"/>
    <w:rsid w:val="00144A9C"/>
    <w:rsid w:val="00145AA1"/>
    <w:rsid w:val="001632B1"/>
    <w:rsid w:val="00170FC2"/>
    <w:rsid w:val="001C6A48"/>
    <w:rsid w:val="0023009B"/>
    <w:rsid w:val="0023678E"/>
    <w:rsid w:val="002636CB"/>
    <w:rsid w:val="00283222"/>
    <w:rsid w:val="00293F87"/>
    <w:rsid w:val="0029420D"/>
    <w:rsid w:val="0029437B"/>
    <w:rsid w:val="002B2A4E"/>
    <w:rsid w:val="002B316E"/>
    <w:rsid w:val="002C5AB2"/>
    <w:rsid w:val="002D751F"/>
    <w:rsid w:val="0030598E"/>
    <w:rsid w:val="00310C67"/>
    <w:rsid w:val="00310F8B"/>
    <w:rsid w:val="00321922"/>
    <w:rsid w:val="00330CE6"/>
    <w:rsid w:val="00381C37"/>
    <w:rsid w:val="003A736B"/>
    <w:rsid w:val="003D4E5C"/>
    <w:rsid w:val="003E5F2A"/>
    <w:rsid w:val="0043506E"/>
    <w:rsid w:val="00444A56"/>
    <w:rsid w:val="00495282"/>
    <w:rsid w:val="004A70FD"/>
    <w:rsid w:val="004B3C6A"/>
    <w:rsid w:val="004D26E7"/>
    <w:rsid w:val="004D292F"/>
    <w:rsid w:val="004D2AD7"/>
    <w:rsid w:val="004D601A"/>
    <w:rsid w:val="004E1D70"/>
    <w:rsid w:val="004E6EE6"/>
    <w:rsid w:val="005275CA"/>
    <w:rsid w:val="00534EB5"/>
    <w:rsid w:val="00537A2B"/>
    <w:rsid w:val="00544837"/>
    <w:rsid w:val="0054526B"/>
    <w:rsid w:val="0055096A"/>
    <w:rsid w:val="00573F00"/>
    <w:rsid w:val="0058060E"/>
    <w:rsid w:val="005879E8"/>
    <w:rsid w:val="005B15F6"/>
    <w:rsid w:val="005D5F4C"/>
    <w:rsid w:val="005E08A2"/>
    <w:rsid w:val="00603C05"/>
    <w:rsid w:val="006158F5"/>
    <w:rsid w:val="00615AD7"/>
    <w:rsid w:val="0062235A"/>
    <w:rsid w:val="006227AB"/>
    <w:rsid w:val="00626296"/>
    <w:rsid w:val="006323E4"/>
    <w:rsid w:val="00644968"/>
    <w:rsid w:val="00676698"/>
    <w:rsid w:val="00697E6D"/>
    <w:rsid w:val="006A1855"/>
    <w:rsid w:val="006A3137"/>
    <w:rsid w:val="006C3128"/>
    <w:rsid w:val="006C74DC"/>
    <w:rsid w:val="006E54F0"/>
    <w:rsid w:val="006F4642"/>
    <w:rsid w:val="006F639A"/>
    <w:rsid w:val="007233EF"/>
    <w:rsid w:val="00730E55"/>
    <w:rsid w:val="00751876"/>
    <w:rsid w:val="00771A7D"/>
    <w:rsid w:val="0077207A"/>
    <w:rsid w:val="00772598"/>
    <w:rsid w:val="007760C0"/>
    <w:rsid w:val="007775AE"/>
    <w:rsid w:val="00780A54"/>
    <w:rsid w:val="007A12D8"/>
    <w:rsid w:val="007C39B7"/>
    <w:rsid w:val="007D1136"/>
    <w:rsid w:val="007D3025"/>
    <w:rsid w:val="007E794B"/>
    <w:rsid w:val="007F1299"/>
    <w:rsid w:val="007F7184"/>
    <w:rsid w:val="00811C03"/>
    <w:rsid w:val="008156F8"/>
    <w:rsid w:val="0082102E"/>
    <w:rsid w:val="00845186"/>
    <w:rsid w:val="008513AA"/>
    <w:rsid w:val="008B155F"/>
    <w:rsid w:val="008B4137"/>
    <w:rsid w:val="008C5751"/>
    <w:rsid w:val="00914C5C"/>
    <w:rsid w:val="00924278"/>
    <w:rsid w:val="00924AD0"/>
    <w:rsid w:val="00946AB0"/>
    <w:rsid w:val="00952F34"/>
    <w:rsid w:val="00964348"/>
    <w:rsid w:val="009761EB"/>
    <w:rsid w:val="00992A52"/>
    <w:rsid w:val="00995744"/>
    <w:rsid w:val="009B2360"/>
    <w:rsid w:val="009C31A7"/>
    <w:rsid w:val="009D2834"/>
    <w:rsid w:val="009D4B84"/>
    <w:rsid w:val="009E221E"/>
    <w:rsid w:val="00A02417"/>
    <w:rsid w:val="00A05E18"/>
    <w:rsid w:val="00A07695"/>
    <w:rsid w:val="00A14B0A"/>
    <w:rsid w:val="00A15D19"/>
    <w:rsid w:val="00A30EC5"/>
    <w:rsid w:val="00A57C82"/>
    <w:rsid w:val="00A934E0"/>
    <w:rsid w:val="00AA41B6"/>
    <w:rsid w:val="00AB49D1"/>
    <w:rsid w:val="00AB67E7"/>
    <w:rsid w:val="00AC635E"/>
    <w:rsid w:val="00B21646"/>
    <w:rsid w:val="00B23719"/>
    <w:rsid w:val="00B23955"/>
    <w:rsid w:val="00B47546"/>
    <w:rsid w:val="00B829C5"/>
    <w:rsid w:val="00B926EA"/>
    <w:rsid w:val="00B972D8"/>
    <w:rsid w:val="00BA067F"/>
    <w:rsid w:val="00BB5054"/>
    <w:rsid w:val="00BB763F"/>
    <w:rsid w:val="00BC42D3"/>
    <w:rsid w:val="00C05B0C"/>
    <w:rsid w:val="00C06987"/>
    <w:rsid w:val="00C15234"/>
    <w:rsid w:val="00C2218A"/>
    <w:rsid w:val="00C2342D"/>
    <w:rsid w:val="00C261F3"/>
    <w:rsid w:val="00C322E8"/>
    <w:rsid w:val="00C335E0"/>
    <w:rsid w:val="00C34F87"/>
    <w:rsid w:val="00C51DA6"/>
    <w:rsid w:val="00C54371"/>
    <w:rsid w:val="00C73138"/>
    <w:rsid w:val="00CA29BC"/>
    <w:rsid w:val="00CA5C95"/>
    <w:rsid w:val="00CA6B7B"/>
    <w:rsid w:val="00CB5F92"/>
    <w:rsid w:val="00CC6B40"/>
    <w:rsid w:val="00CC7044"/>
    <w:rsid w:val="00D05BA8"/>
    <w:rsid w:val="00D2423E"/>
    <w:rsid w:val="00D332BC"/>
    <w:rsid w:val="00D34A1F"/>
    <w:rsid w:val="00D4667E"/>
    <w:rsid w:val="00D515F3"/>
    <w:rsid w:val="00D80A85"/>
    <w:rsid w:val="00DC3B4D"/>
    <w:rsid w:val="00DD367E"/>
    <w:rsid w:val="00DE427A"/>
    <w:rsid w:val="00DE5D59"/>
    <w:rsid w:val="00DF16AA"/>
    <w:rsid w:val="00E0236F"/>
    <w:rsid w:val="00E17A26"/>
    <w:rsid w:val="00E533D3"/>
    <w:rsid w:val="00E54E34"/>
    <w:rsid w:val="00E840E7"/>
    <w:rsid w:val="00E9006C"/>
    <w:rsid w:val="00E93D19"/>
    <w:rsid w:val="00EA0983"/>
    <w:rsid w:val="00EC1B40"/>
    <w:rsid w:val="00EC3034"/>
    <w:rsid w:val="00EC54C7"/>
    <w:rsid w:val="00ED787D"/>
    <w:rsid w:val="00EF7629"/>
    <w:rsid w:val="00F17692"/>
    <w:rsid w:val="00F26603"/>
    <w:rsid w:val="00F323DE"/>
    <w:rsid w:val="00F55C53"/>
    <w:rsid w:val="00FA4906"/>
    <w:rsid w:val="00FD0B7B"/>
    <w:rsid w:val="00FF0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02813"/>
  <w15:chartTrackingRefBased/>
  <w15:docId w15:val="{CD67A443-57BB-4F98-82E2-74573D71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855"/>
    <w:rPr>
      <w:rFonts w:eastAsiaTheme="minorEastAsia"/>
    </w:rPr>
  </w:style>
  <w:style w:type="paragraph" w:styleId="Heading1">
    <w:name w:val="heading 1"/>
    <w:basedOn w:val="Normal"/>
    <w:next w:val="Normal"/>
    <w:link w:val="Heading1Char"/>
    <w:uiPriority w:val="9"/>
    <w:qFormat/>
    <w:rsid w:val="00C069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526B"/>
    <w:pPr>
      <w:keepNext/>
      <w:widowControl w:val="0"/>
      <w:spacing w:before="240" w:after="0" w:line="192" w:lineRule="auto"/>
      <w:outlineLvl w:val="1"/>
    </w:pPr>
    <w:rPr>
      <w:rFonts w:eastAsia="Times New Roman" w:cstheme="majorBidi"/>
      <w:b/>
      <w:color w:val="9A3836"/>
      <w:spacing w:val="-4"/>
      <w:kern w:val="28"/>
      <w:sz w:val="26"/>
      <w:szCs w:val="28"/>
      <w14:ligatures w14:val="standard"/>
      <w14:cntxtAlts/>
    </w:rPr>
  </w:style>
  <w:style w:type="paragraph" w:styleId="Heading3">
    <w:name w:val="heading 3"/>
    <w:basedOn w:val="Normal"/>
    <w:next w:val="Normal"/>
    <w:link w:val="Heading3Char"/>
    <w:uiPriority w:val="9"/>
    <w:semiHidden/>
    <w:unhideWhenUsed/>
    <w:qFormat/>
    <w:rsid w:val="005452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526B"/>
    <w:rPr>
      <w:rFonts w:eastAsia="Times New Roman" w:cstheme="majorBidi"/>
      <w:b/>
      <w:color w:val="9A3836"/>
      <w:spacing w:val="-4"/>
      <w:kern w:val="28"/>
      <w:sz w:val="26"/>
      <w:szCs w:val="28"/>
      <w14:ligatures w14:val="standard"/>
      <w14:cntxtAlts/>
    </w:rPr>
  </w:style>
  <w:style w:type="paragraph" w:styleId="Header">
    <w:name w:val="header"/>
    <w:basedOn w:val="Normal"/>
    <w:link w:val="HeaderChar"/>
    <w:uiPriority w:val="99"/>
    <w:unhideWhenUsed/>
    <w:rsid w:val="0054526B"/>
    <w:pPr>
      <w:tabs>
        <w:tab w:val="center" w:pos="4680"/>
        <w:tab w:val="right" w:pos="9360"/>
      </w:tabs>
    </w:pPr>
  </w:style>
  <w:style w:type="character" w:customStyle="1" w:styleId="HeaderChar">
    <w:name w:val="Header Char"/>
    <w:basedOn w:val="DefaultParagraphFont"/>
    <w:link w:val="Header"/>
    <w:uiPriority w:val="99"/>
    <w:rsid w:val="0054526B"/>
    <w:rPr>
      <w:rFonts w:eastAsiaTheme="minorEastAsia"/>
    </w:rPr>
  </w:style>
  <w:style w:type="character" w:styleId="Hyperlink">
    <w:name w:val="Hyperlink"/>
    <w:basedOn w:val="DefaultParagraphFont"/>
    <w:uiPriority w:val="99"/>
    <w:unhideWhenUsed/>
    <w:rsid w:val="00603C05"/>
    <w:rPr>
      <w:rFonts w:ascii="Times New Roman" w:hAnsi="Times New Roman"/>
      <w:i/>
      <w:caps w:val="0"/>
      <w:smallCaps w:val="0"/>
      <w:strike w:val="0"/>
      <w:dstrike w:val="0"/>
      <w:vanish w:val="0"/>
      <w:color w:val="9A3836"/>
      <w:sz w:val="24"/>
      <w:u w:val="single" w:color="9A3836"/>
      <w:vertAlign w:val="baseline"/>
    </w:rPr>
  </w:style>
  <w:style w:type="paragraph" w:customStyle="1" w:styleId="SummaryHeading1">
    <w:name w:val="Summary Heading 1"/>
    <w:basedOn w:val="Heading3"/>
    <w:link w:val="SummaryHeading1Char"/>
    <w:qFormat/>
    <w:rsid w:val="000B49DD"/>
    <w:pPr>
      <w:keepLines w:val="0"/>
      <w:widowControl w:val="0"/>
      <w:spacing w:before="120" w:line="240" w:lineRule="auto"/>
      <w:jc w:val="center"/>
    </w:pPr>
    <w:rPr>
      <w:rFonts w:ascii="Times New Roman" w:eastAsia="Times New Roman" w:hAnsi="Times New Roman"/>
      <w:bCs/>
      <w:color w:val="9A3836"/>
      <w:spacing w:val="18"/>
      <w:kern w:val="28"/>
      <w:sz w:val="32"/>
      <w:szCs w:val="56"/>
      <w14:cntxtAlts/>
    </w:rPr>
  </w:style>
  <w:style w:type="character" w:customStyle="1" w:styleId="SummaryHeading1Char">
    <w:name w:val="Summary Heading 1 Char"/>
    <w:basedOn w:val="Heading3Char"/>
    <w:link w:val="SummaryHeading1"/>
    <w:rsid w:val="000B49DD"/>
    <w:rPr>
      <w:rFonts w:ascii="Times New Roman" w:eastAsia="Times New Roman" w:hAnsi="Times New Roman" w:cstheme="majorBidi"/>
      <w:bCs/>
      <w:color w:val="9A3836"/>
      <w:spacing w:val="18"/>
      <w:kern w:val="28"/>
      <w:sz w:val="32"/>
      <w:szCs w:val="56"/>
      <w14:cntxtAlts/>
    </w:rPr>
  </w:style>
  <w:style w:type="table" w:styleId="TableGrid">
    <w:name w:val="Table Grid"/>
    <w:basedOn w:val="TableNormal"/>
    <w:uiPriority w:val="59"/>
    <w:rsid w:val="0054526B"/>
    <w:rPr>
      <w:rFonts w:eastAsiaTheme="minorEastAsia"/>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4526B"/>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54526B"/>
    <w:rPr>
      <w:rFonts w:ascii="Times New Roman" w:eastAsiaTheme="minorEastAsia" w:hAnsi="Times New Roman"/>
      <w:sz w:val="20"/>
      <w:szCs w:val="20"/>
    </w:rPr>
  </w:style>
  <w:style w:type="character" w:styleId="FootnoteReference">
    <w:name w:val="footnote reference"/>
    <w:basedOn w:val="DefaultParagraphFont"/>
    <w:uiPriority w:val="99"/>
    <w:unhideWhenUsed/>
    <w:rsid w:val="0054526B"/>
    <w:rPr>
      <w:vertAlign w:val="superscript"/>
    </w:rPr>
  </w:style>
  <w:style w:type="paragraph" w:customStyle="1" w:styleId="Summarytext">
    <w:name w:val="Summary text"/>
    <w:basedOn w:val="Normal"/>
    <w:link w:val="SummarytextChar"/>
    <w:qFormat/>
    <w:rsid w:val="0054526B"/>
    <w:pPr>
      <w:tabs>
        <w:tab w:val="left" w:pos="360"/>
      </w:tabs>
      <w:spacing w:before="120" w:after="0" w:line="240" w:lineRule="auto"/>
    </w:pPr>
    <w:rPr>
      <w:rFonts w:ascii="Times New Roman" w:hAnsi="Times New Roman" w:cs="Arial"/>
      <w:sz w:val="24"/>
      <w:szCs w:val="20"/>
    </w:rPr>
  </w:style>
  <w:style w:type="character" w:customStyle="1" w:styleId="SummarytextChar">
    <w:name w:val="Summary text Char"/>
    <w:basedOn w:val="DefaultParagraphFont"/>
    <w:link w:val="Summarytext"/>
    <w:rsid w:val="0054526B"/>
    <w:rPr>
      <w:rFonts w:ascii="Times New Roman" w:eastAsiaTheme="minorEastAsia" w:hAnsi="Times New Roman" w:cs="Arial"/>
      <w:sz w:val="24"/>
      <w:szCs w:val="20"/>
    </w:rPr>
  </w:style>
  <w:style w:type="paragraph" w:customStyle="1" w:styleId="SummaryHeading3">
    <w:name w:val="Summary Heading 3"/>
    <w:basedOn w:val="Normal"/>
    <w:link w:val="SummaryHeading3Char"/>
    <w:qFormat/>
    <w:rsid w:val="00F26603"/>
    <w:pPr>
      <w:keepNext/>
      <w:widowControl w:val="0"/>
      <w:spacing w:before="60" w:after="0" w:line="192" w:lineRule="auto"/>
    </w:pPr>
    <w:rPr>
      <w:rFonts w:ascii="Times New Roman" w:eastAsia="Times New Roman" w:hAnsi="Times New Roman"/>
      <w:i/>
      <w:kern w:val="28"/>
      <w:sz w:val="24"/>
      <w:szCs w:val="19"/>
      <w14:ligatures w14:val="standard"/>
      <w14:cntxtAlts/>
    </w:rPr>
  </w:style>
  <w:style w:type="character" w:customStyle="1" w:styleId="SummaryHeading3Char">
    <w:name w:val="Summary Heading 3 Char"/>
    <w:basedOn w:val="DefaultParagraphFont"/>
    <w:link w:val="SummaryHeading3"/>
    <w:rsid w:val="00F26603"/>
    <w:rPr>
      <w:rFonts w:ascii="Times New Roman" w:eastAsia="Times New Roman" w:hAnsi="Times New Roman"/>
      <w:i/>
      <w:kern w:val="28"/>
      <w:sz w:val="24"/>
      <w:szCs w:val="19"/>
      <w14:ligatures w14:val="standard"/>
      <w14:cntxtAlts/>
    </w:rPr>
  </w:style>
  <w:style w:type="paragraph" w:customStyle="1" w:styleId="SummaryHeading4">
    <w:name w:val="Summary Heading 4"/>
    <w:basedOn w:val="Normal"/>
    <w:link w:val="SummaryHeading4Char"/>
    <w:qFormat/>
    <w:rsid w:val="00751876"/>
    <w:pPr>
      <w:keepNext/>
      <w:spacing w:before="120" w:after="0" w:line="240" w:lineRule="auto"/>
    </w:pPr>
    <w:rPr>
      <w:rFonts w:ascii="Times New Roman" w:hAnsi="Times New Roman"/>
      <w:bCs/>
      <w:i/>
      <w:snapToGrid w:val="0"/>
      <w:color w:val="9A3836"/>
      <w:sz w:val="24"/>
      <w:szCs w:val="20"/>
    </w:rPr>
  </w:style>
  <w:style w:type="character" w:customStyle="1" w:styleId="SummaryHeading4Char">
    <w:name w:val="Summary Heading 4 Char"/>
    <w:basedOn w:val="DefaultParagraphFont"/>
    <w:link w:val="SummaryHeading4"/>
    <w:rsid w:val="00751876"/>
    <w:rPr>
      <w:rFonts w:ascii="Times New Roman" w:eastAsiaTheme="minorEastAsia" w:hAnsi="Times New Roman"/>
      <w:bCs/>
      <w:i/>
      <w:snapToGrid w:val="0"/>
      <w:color w:val="9A3836"/>
      <w:sz w:val="24"/>
      <w:szCs w:val="20"/>
    </w:rPr>
  </w:style>
  <w:style w:type="paragraph" w:customStyle="1" w:styleId="SummaryListBullet">
    <w:name w:val="Summary List Bullet"/>
    <w:basedOn w:val="Summarytext"/>
    <w:link w:val="SummaryListBulletChar"/>
    <w:qFormat/>
    <w:rsid w:val="009D2834"/>
    <w:pPr>
      <w:numPr>
        <w:numId w:val="1"/>
      </w:numPr>
      <w:tabs>
        <w:tab w:val="clear" w:pos="360"/>
      </w:tabs>
      <w:ind w:left="446" w:hanging="259"/>
    </w:pPr>
  </w:style>
  <w:style w:type="character" w:customStyle="1" w:styleId="SummaryListBulletChar">
    <w:name w:val="Summary List Bullet Char"/>
    <w:basedOn w:val="SummarytextChar"/>
    <w:link w:val="SummaryListBullet"/>
    <w:rsid w:val="009D2834"/>
    <w:rPr>
      <w:rFonts w:ascii="Times New Roman" w:eastAsiaTheme="minorEastAsia" w:hAnsi="Times New Roman" w:cs="Arial"/>
      <w:sz w:val="24"/>
      <w:szCs w:val="20"/>
    </w:rPr>
  </w:style>
  <w:style w:type="character" w:styleId="PlaceholderText">
    <w:name w:val="Placeholder Text"/>
    <w:basedOn w:val="DefaultParagraphFont"/>
    <w:uiPriority w:val="99"/>
    <w:semiHidden/>
    <w:rsid w:val="0054526B"/>
    <w:rPr>
      <w:color w:val="808080"/>
    </w:rPr>
  </w:style>
  <w:style w:type="paragraph" w:customStyle="1" w:styleId="SummaryListNumbers">
    <w:name w:val="Summary List Numbers"/>
    <w:basedOn w:val="SummaryListBullet"/>
    <w:qFormat/>
    <w:rsid w:val="009D2834"/>
    <w:pPr>
      <w:numPr>
        <w:numId w:val="2"/>
      </w:numPr>
      <w:tabs>
        <w:tab w:val="num" w:pos="360"/>
      </w:tabs>
      <w:ind w:left="446" w:hanging="259"/>
    </w:pPr>
  </w:style>
  <w:style w:type="paragraph" w:customStyle="1" w:styleId="SummaryDate">
    <w:name w:val="Summary Date"/>
    <w:basedOn w:val="SummarySubtitle"/>
    <w:next w:val="Normal"/>
    <w:qFormat/>
    <w:rsid w:val="00F26603"/>
    <w:rPr>
      <w:b w:val="0"/>
      <w:color w:val="auto"/>
      <w:sz w:val="22"/>
    </w:rPr>
  </w:style>
  <w:style w:type="paragraph" w:customStyle="1" w:styleId="SummarySubtitle">
    <w:name w:val="Summary Subtitle"/>
    <w:basedOn w:val="SummaryHeading1"/>
    <w:qFormat/>
    <w:rsid w:val="0055096A"/>
    <w:rPr>
      <w:b/>
      <w:sz w:val="24"/>
      <w:szCs w:val="28"/>
    </w:rPr>
  </w:style>
  <w:style w:type="paragraph" w:customStyle="1" w:styleId="Summarywebsite">
    <w:name w:val="Summary website"/>
    <w:basedOn w:val="Normal"/>
    <w:qFormat/>
    <w:rsid w:val="00CC7044"/>
    <w:pPr>
      <w:tabs>
        <w:tab w:val="left" w:pos="360"/>
      </w:tabs>
      <w:spacing w:before="120" w:after="120" w:line="240" w:lineRule="auto"/>
      <w:jc w:val="center"/>
    </w:pPr>
    <w:rPr>
      <w:rFonts w:ascii="Times New Roman" w:hAnsi="Times New Roman" w:cs="Arial"/>
      <w:i/>
      <w:color w:val="9A3836"/>
      <w:szCs w:val="20"/>
      <w:u w:val="single"/>
    </w:rPr>
  </w:style>
  <w:style w:type="character" w:customStyle="1" w:styleId="Heading3Char">
    <w:name w:val="Heading 3 Char"/>
    <w:basedOn w:val="DefaultParagraphFont"/>
    <w:link w:val="Heading3"/>
    <w:uiPriority w:val="9"/>
    <w:semiHidden/>
    <w:rsid w:val="0054526B"/>
    <w:rPr>
      <w:rFonts w:asciiTheme="majorHAnsi" w:eastAsiaTheme="majorEastAsia" w:hAnsiTheme="majorHAnsi" w:cstheme="majorBidi"/>
      <w:color w:val="1F4D78" w:themeColor="accent1" w:themeShade="7F"/>
      <w:sz w:val="24"/>
      <w:szCs w:val="24"/>
    </w:rPr>
  </w:style>
  <w:style w:type="paragraph" w:customStyle="1" w:styleId="SummaryHeading2">
    <w:name w:val="Summary Heading 2"/>
    <w:basedOn w:val="Heading2"/>
    <w:qFormat/>
    <w:rsid w:val="00772598"/>
    <w:rPr>
      <w:rFonts w:ascii="Times New Roman" w:hAnsi="Times New Roman"/>
    </w:rPr>
  </w:style>
  <w:style w:type="paragraph" w:customStyle="1" w:styleId="Style">
    <w:name w:val="Style"/>
    <w:basedOn w:val="Summarytext"/>
    <w:rsid w:val="006A1855"/>
    <w:pPr>
      <w:spacing w:before="0" w:after="120"/>
    </w:pPr>
    <w:rPr>
      <w:rFonts w:eastAsia="Times New Roman" w:cs="Times New Roman"/>
    </w:rPr>
  </w:style>
  <w:style w:type="paragraph" w:styleId="Footer">
    <w:name w:val="footer"/>
    <w:basedOn w:val="Normal"/>
    <w:link w:val="FooterChar"/>
    <w:uiPriority w:val="99"/>
    <w:unhideWhenUsed/>
    <w:rsid w:val="00D80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A85"/>
    <w:rPr>
      <w:rFonts w:eastAsiaTheme="minorEastAsia"/>
    </w:rPr>
  </w:style>
  <w:style w:type="paragraph" w:customStyle="1" w:styleId="SummaryLocation">
    <w:name w:val="Summary Location"/>
    <w:basedOn w:val="SummarySubtitle"/>
    <w:qFormat/>
    <w:rsid w:val="00F26603"/>
    <w:rPr>
      <w:b w:val="0"/>
      <w:color w:val="auto"/>
      <w:sz w:val="22"/>
    </w:rPr>
  </w:style>
  <w:style w:type="character" w:styleId="CommentReference">
    <w:name w:val="annotation reference"/>
    <w:basedOn w:val="DefaultParagraphFont"/>
    <w:uiPriority w:val="99"/>
    <w:semiHidden/>
    <w:unhideWhenUsed/>
    <w:rsid w:val="00C06987"/>
    <w:rPr>
      <w:sz w:val="16"/>
      <w:szCs w:val="16"/>
    </w:rPr>
  </w:style>
  <w:style w:type="paragraph" w:styleId="CommentText">
    <w:name w:val="annotation text"/>
    <w:basedOn w:val="Normal"/>
    <w:link w:val="CommentTextChar"/>
    <w:uiPriority w:val="99"/>
    <w:semiHidden/>
    <w:unhideWhenUsed/>
    <w:rsid w:val="00C06987"/>
    <w:pPr>
      <w:spacing w:after="108" w:line="240" w:lineRule="auto"/>
      <w:ind w:left="10" w:hanging="10"/>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C06987"/>
    <w:rPr>
      <w:rFonts w:ascii="Times New Roman" w:eastAsia="Times New Roman" w:hAnsi="Times New Roman" w:cs="Times New Roman"/>
      <w:color w:val="000000"/>
      <w:sz w:val="20"/>
      <w:szCs w:val="20"/>
    </w:rPr>
  </w:style>
  <w:style w:type="character" w:customStyle="1" w:styleId="Heading1Char">
    <w:name w:val="Heading 1 Char"/>
    <w:basedOn w:val="DefaultParagraphFont"/>
    <w:link w:val="Heading1"/>
    <w:uiPriority w:val="9"/>
    <w:rsid w:val="00C06987"/>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30598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A4906"/>
    <w:pPr>
      <w:spacing w:after="160"/>
      <w:ind w:left="0" w:firstLine="0"/>
    </w:pPr>
    <w:rPr>
      <w:rFonts w:asciiTheme="minorHAnsi" w:eastAsiaTheme="minorEastAsia" w:hAnsiTheme="minorHAnsi" w:cstheme="minorBidi"/>
      <w:b/>
      <w:bCs/>
      <w:color w:val="auto"/>
    </w:rPr>
  </w:style>
  <w:style w:type="character" w:customStyle="1" w:styleId="CommentSubjectChar">
    <w:name w:val="Comment Subject Char"/>
    <w:basedOn w:val="CommentTextChar"/>
    <w:link w:val="CommentSubject"/>
    <w:uiPriority w:val="99"/>
    <w:semiHidden/>
    <w:rsid w:val="00FA4906"/>
    <w:rPr>
      <w:rFonts w:ascii="Times New Roman" w:eastAsiaTheme="minorEastAsia" w:hAnsi="Times New Roman" w:cs="Times New Roman"/>
      <w:b/>
      <w:bCs/>
      <w:color w:val="000000"/>
      <w:sz w:val="20"/>
      <w:szCs w:val="20"/>
    </w:rPr>
  </w:style>
  <w:style w:type="paragraph" w:styleId="Revision">
    <w:name w:val="Revision"/>
    <w:hidden/>
    <w:uiPriority w:val="99"/>
    <w:semiHidden/>
    <w:rsid w:val="00FA4906"/>
    <w:pPr>
      <w:spacing w:after="0" w:line="240" w:lineRule="auto"/>
    </w:pPr>
    <w:rPr>
      <w:rFonts w:eastAsiaTheme="minorEastAsia"/>
    </w:rPr>
  </w:style>
  <w:style w:type="paragraph" w:styleId="BalloonText">
    <w:name w:val="Balloon Text"/>
    <w:basedOn w:val="Normal"/>
    <w:link w:val="BalloonTextChar"/>
    <w:uiPriority w:val="99"/>
    <w:semiHidden/>
    <w:unhideWhenUsed/>
    <w:rsid w:val="00FA49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90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ies.virginiageneralassembly.gov/studies/720" TargetMode="External"/><Relationship Id="rId13" Type="http://schemas.openxmlformats.org/officeDocument/2006/relationships/hyperlink" Target="https://sg001-harmony.sliq.net/00304/harmony/en/PowerBrowser/PowerBrowserV2/20250618/-1/20950?startposition=20250616100452&amp;mediaEndTime=20250616112038&amp;viewMode=2&amp;globalStreamId=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udies.virginiageneralassembly.gov/meetings/188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ies.virginiageneralassembly.gov/meetings/2145" TargetMode="External"/><Relationship Id="rId5" Type="http://schemas.openxmlformats.org/officeDocument/2006/relationships/webSettings" Target="webSettings.xml"/><Relationship Id="rId15" Type="http://schemas.openxmlformats.org/officeDocument/2006/relationships/hyperlink" Target="https://studies.virginiageneralassembly.gov/studies/720" TargetMode="External"/><Relationship Id="rId10" Type="http://schemas.openxmlformats.org/officeDocument/2006/relationships/hyperlink" Target="https://studies.virginiageneralassembly.gov/meetings/188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udies.virginiageneralassembly.gov/studies/720" TargetMode="External"/><Relationship Id="rId14" Type="http://schemas.openxmlformats.org/officeDocument/2006/relationships/hyperlink" Target="https://studiesvirginiageneralassembly.s3.amazonaws.com/meeting_docs/documents/000/002/699/original/Proposed_Charge_Expansion_Research_Subcommittee.pdf?175008359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F:\SPROJECT\Editing\DLS%20Docs%20for%20Editing\Meeting%20Summaries%20-%20instructions%20and%20examples\2021%20Meeting%20Summar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923FCAABFF482A92B32C7E85951672"/>
        <w:category>
          <w:name w:val="General"/>
          <w:gallery w:val="placeholder"/>
        </w:category>
        <w:types>
          <w:type w:val="bbPlcHdr"/>
        </w:types>
        <w:behaviors>
          <w:behavior w:val="content"/>
        </w:behaviors>
        <w:guid w:val="{D4985796-048D-4DC1-B78A-3D2654841FCF}"/>
      </w:docPartPr>
      <w:docPartBody>
        <w:p w:rsidR="00A9615B" w:rsidRDefault="00A57337">
          <w:pPr>
            <w:pStyle w:val="EF923FCAABFF482A92B32C7E85951672"/>
          </w:pPr>
          <w:r w:rsidRPr="00145AA1">
            <w:t>[</w:t>
          </w:r>
          <w:r w:rsidRPr="00145AA1">
            <w:rPr>
              <w:rStyle w:val="PlaceholderText"/>
              <w:rFonts w:eastAsiaTheme="minorHAnsi"/>
            </w:rPr>
            <w:t>Click to enter a date.]</w:t>
          </w:r>
        </w:p>
      </w:docPartBody>
    </w:docPart>
    <w:docPart>
      <w:docPartPr>
        <w:name w:val="B14D4DFD2AFC4365A1C255343D4EDC2C"/>
        <w:category>
          <w:name w:val="General"/>
          <w:gallery w:val="placeholder"/>
        </w:category>
        <w:types>
          <w:type w:val="bbPlcHdr"/>
        </w:types>
        <w:behaviors>
          <w:behavior w:val="content"/>
        </w:behaviors>
        <w:guid w:val="{F0DCDB23-0D26-4CFF-B80E-23DA69E2ED47}"/>
      </w:docPartPr>
      <w:docPartBody>
        <w:p w:rsidR="00A9615B" w:rsidRDefault="00A57337">
          <w:pPr>
            <w:pStyle w:val="B14D4DFD2AFC4365A1C255343D4EDC2C"/>
          </w:pPr>
          <w:r>
            <w:rPr>
              <w:rStyle w:val="PlaceholderText"/>
            </w:rPr>
            <w:t>Location</w:t>
          </w:r>
        </w:p>
      </w:docPartBody>
    </w:docPart>
    <w:docPart>
      <w:docPartPr>
        <w:name w:val="09004BCEF076467B999FF4185A85C368"/>
        <w:category>
          <w:name w:val="General"/>
          <w:gallery w:val="placeholder"/>
        </w:category>
        <w:types>
          <w:type w:val="bbPlcHdr"/>
        </w:types>
        <w:behaviors>
          <w:behavior w:val="content"/>
        </w:behaviors>
        <w:guid w:val="{D2DFD6CA-67E4-4BCA-852B-58810C63DCEA}"/>
      </w:docPartPr>
      <w:docPartBody>
        <w:p w:rsidR="00A9615B" w:rsidRDefault="00A57337">
          <w:pPr>
            <w:pStyle w:val="09004BCEF076467B999FF4185A85C368"/>
          </w:pPr>
          <w:r w:rsidRPr="00BC42D3">
            <w:t>[Click to enter website.]</w:t>
          </w:r>
        </w:p>
      </w:docPartBody>
    </w:docPart>
    <w:docPart>
      <w:docPartPr>
        <w:name w:val="3929CDC7361941268692B039C33CE263"/>
        <w:category>
          <w:name w:val="General"/>
          <w:gallery w:val="placeholder"/>
        </w:category>
        <w:types>
          <w:type w:val="bbPlcHdr"/>
        </w:types>
        <w:behaviors>
          <w:behavior w:val="content"/>
        </w:behaviors>
        <w:guid w:val="{6077A4B2-3A50-4D22-AA32-1BF569D5096C}"/>
      </w:docPartPr>
      <w:docPartBody>
        <w:p w:rsidR="00A9615B" w:rsidRDefault="00A57337">
          <w:pPr>
            <w:pStyle w:val="3929CDC7361941268692B039C33CE263"/>
          </w:pPr>
          <w:r w:rsidRPr="00D80A85">
            <w:rPr>
              <w:rStyle w:val="PlaceholderText"/>
            </w:rPr>
            <w:t>[</w:t>
          </w:r>
          <w:r w:rsidRPr="00D80A85">
            <w:t>Name of Group</w:t>
          </w:r>
          <w:r w:rsidRPr="00D80A8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337"/>
    <w:rsid w:val="001E1A01"/>
    <w:rsid w:val="00493D6F"/>
    <w:rsid w:val="00922E01"/>
    <w:rsid w:val="00A57337"/>
    <w:rsid w:val="00A74EEC"/>
    <w:rsid w:val="00A9615B"/>
    <w:rsid w:val="00B23719"/>
    <w:rsid w:val="00D17B76"/>
    <w:rsid w:val="00D90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7337"/>
    <w:rPr>
      <w:color w:val="808080"/>
    </w:rPr>
  </w:style>
  <w:style w:type="paragraph" w:customStyle="1" w:styleId="EF923FCAABFF482A92B32C7E85951672">
    <w:name w:val="EF923FCAABFF482A92B32C7E85951672"/>
  </w:style>
  <w:style w:type="paragraph" w:customStyle="1" w:styleId="B14D4DFD2AFC4365A1C255343D4EDC2C">
    <w:name w:val="B14D4DFD2AFC4365A1C255343D4EDC2C"/>
  </w:style>
  <w:style w:type="paragraph" w:customStyle="1" w:styleId="09004BCEF076467B999FF4185A85C368">
    <w:name w:val="09004BCEF076467B999FF4185A85C368"/>
  </w:style>
  <w:style w:type="paragraph" w:customStyle="1" w:styleId="3929CDC7361941268692B039C33CE263">
    <w:name w:val="3929CDC7361941268692B039C33CE2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5CDDD-C5B5-4357-A8BA-ED53B3249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Meeting Summary template</Template>
  <TotalTime>2</TotalTime>
  <Pages>2</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Commission to Study the History of the Uprooting of Black Communities by Public Institutions of Higher Education in the Commonwealth (the Commission)</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to Study the History of the Uprooting of Black Communities by Public Institutions of Higher Education in the Commonwealth (the Commission)</dc:title>
  <dc:subject/>
  <dc:creator>LHausenfluck</dc:creator>
  <cp:keywords/>
  <dc:description/>
  <cp:lastModifiedBy>Cathy Hooe</cp:lastModifiedBy>
  <cp:revision>2</cp:revision>
  <cp:lastPrinted>2019-05-23T16:23:00Z</cp:lastPrinted>
  <dcterms:created xsi:type="dcterms:W3CDTF">2025-08-19T19:16:00Z</dcterms:created>
  <dcterms:modified xsi:type="dcterms:W3CDTF">2025-08-19T19:16:00Z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