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F6AD" w14:textId="021145E7" w:rsidR="00BA2599" w:rsidRPr="00E302E0" w:rsidRDefault="0014295A" w:rsidP="00E302E0">
      <w:pPr>
        <w:spacing w:line="336" w:lineRule="atLeast"/>
        <w:rPr>
          <w:rFonts w:ascii="Lub Dub Condensed" w:eastAsia="Times New Roman" w:hAnsi="Lub Dub Condensed" w:cs="Arial"/>
          <w:color w:val="000000"/>
          <w:kern w:val="0"/>
          <w14:ligatures w14:val="none"/>
        </w:rPr>
      </w:pPr>
      <w:r w:rsidRPr="00E302E0">
        <w:rPr>
          <w:rFonts w:ascii="Lub Dub Condensed" w:hAnsi="Lub Dub Condensed"/>
        </w:rPr>
        <w:t xml:space="preserve">The </w:t>
      </w:r>
      <w:r w:rsidR="00E302E0" w:rsidRPr="00E302E0">
        <w:rPr>
          <w:rFonts w:ascii="Lub Dub Condensed" w:hAnsi="Lub Dub Condensed"/>
        </w:rPr>
        <w:t xml:space="preserve">Virginia </w:t>
      </w:r>
      <w:r w:rsidRPr="00E302E0">
        <w:rPr>
          <w:rFonts w:ascii="Lub Dub Condensed" w:hAnsi="Lub Dub Condensed"/>
        </w:rPr>
        <w:t>Commission to End Hunger</w:t>
      </w:r>
      <w:r w:rsidR="00E302E0" w:rsidRPr="00E302E0">
        <w:rPr>
          <w:rFonts w:ascii="Lub Dub Condensed" w:hAnsi="Lub Dub Condensed"/>
        </w:rPr>
        <w:t xml:space="preserve"> </w:t>
      </w:r>
      <w:r w:rsidR="00E302E0" w:rsidRPr="00E302E0">
        <w:rPr>
          <w:rFonts w:ascii="Lub Dub Condensed" w:eastAsia="Times New Roman" w:hAnsi="Lub Dub Condensed" w:cs="Arial"/>
          <w:kern w:val="0"/>
          <w:bdr w:val="none" w:sz="0" w:space="0" w:color="auto" w:frame="1"/>
          <w14:ligatures w14:val="none"/>
        </w:rPr>
        <w:t>(</w:t>
      </w:r>
      <w:hyperlink r:id="rId4" w:tgtFrame="_blank" w:history="1">
        <w:r w:rsidR="00E302E0" w:rsidRPr="00E302E0">
          <w:rPr>
            <w:rFonts w:ascii="Lub Dub Condensed" w:eastAsia="Times New Roman" w:hAnsi="Lub Dub Condensed" w:cs="Arial"/>
            <w:kern w:val="0"/>
            <w:u w:val="single"/>
            <w:bdr w:val="none" w:sz="0" w:space="0" w:color="auto" w:frame="1"/>
            <w14:ligatures w14:val="none"/>
          </w:rPr>
          <w:t>§ 30-430</w:t>
        </w:r>
      </w:hyperlink>
      <w:r w:rsidR="00E302E0" w:rsidRPr="00E302E0">
        <w:rPr>
          <w:rFonts w:ascii="Lub Dub Condensed" w:eastAsia="Times New Roman" w:hAnsi="Lub Dub Condensed" w:cs="Arial"/>
          <w:kern w:val="0"/>
          <w14:ligatures w14:val="none"/>
        </w:rPr>
        <w:t>)</w:t>
      </w:r>
      <w:r w:rsidR="00142259" w:rsidRPr="00E302E0">
        <w:rPr>
          <w:rFonts w:ascii="Lub Dub Condensed" w:hAnsi="Lub Dub Condensed"/>
        </w:rPr>
        <w:t>, in coordination with the Superintendent of Public Instruction and the Secretary of Education,</w:t>
      </w:r>
      <w:r w:rsidRPr="00E302E0">
        <w:rPr>
          <w:rFonts w:ascii="Lub Dub Condensed" w:hAnsi="Lub Dub Condensed"/>
        </w:rPr>
        <w:t xml:space="preserve"> shall convene </w:t>
      </w:r>
      <w:r w:rsidR="002E44AE" w:rsidRPr="00E302E0">
        <w:rPr>
          <w:rFonts w:ascii="Lub Dub Condensed" w:hAnsi="Lub Dub Condensed"/>
        </w:rPr>
        <w:t>a</w:t>
      </w:r>
      <w:r w:rsidRPr="00E302E0">
        <w:rPr>
          <w:rFonts w:ascii="Lub Dub Condensed" w:hAnsi="Lub Dub Condensed"/>
        </w:rPr>
        <w:t xml:space="preserve"> workgroup to </w:t>
      </w:r>
      <w:r w:rsidR="002E44AE" w:rsidRPr="00E302E0">
        <w:rPr>
          <w:rFonts w:ascii="Lub Dub Condensed" w:hAnsi="Lub Dub Condensed"/>
        </w:rPr>
        <w:t xml:space="preserve">evaluate </w:t>
      </w:r>
      <w:r w:rsidR="00344C3C" w:rsidRPr="00E302E0">
        <w:rPr>
          <w:rFonts w:ascii="Lub Dub Condensed" w:hAnsi="Lub Dub Condensed"/>
        </w:rPr>
        <w:t xml:space="preserve">the </w:t>
      </w:r>
      <w:r w:rsidR="002E44AE" w:rsidRPr="00E302E0">
        <w:rPr>
          <w:rFonts w:ascii="Lub Dub Condensed" w:hAnsi="Lub Dub Condensed"/>
        </w:rPr>
        <w:t xml:space="preserve">current funding models for school nutrition </w:t>
      </w:r>
      <w:r w:rsidR="00B50BEB">
        <w:rPr>
          <w:rFonts w:ascii="Lub Dub Condensed" w:hAnsi="Lub Dub Condensed"/>
        </w:rPr>
        <w:t>departments</w:t>
      </w:r>
      <w:r w:rsidR="00570AE5" w:rsidRPr="00E302E0">
        <w:rPr>
          <w:rFonts w:ascii="Lub Dub Condensed" w:hAnsi="Lub Dub Condensed"/>
        </w:rPr>
        <w:t xml:space="preserve"> and school meals</w:t>
      </w:r>
      <w:r w:rsidR="00B50BEB">
        <w:rPr>
          <w:rFonts w:ascii="Lub Dub Condensed" w:hAnsi="Lub Dub Condensed"/>
        </w:rPr>
        <w:t xml:space="preserve"> programs</w:t>
      </w:r>
      <w:r w:rsidR="00570AE5" w:rsidRPr="00E302E0">
        <w:rPr>
          <w:rFonts w:ascii="Lub Dub Condensed" w:hAnsi="Lub Dub Condensed"/>
        </w:rPr>
        <w:t xml:space="preserve"> </w:t>
      </w:r>
      <w:r w:rsidR="002E44AE" w:rsidRPr="00E302E0">
        <w:rPr>
          <w:rFonts w:ascii="Lub Dub Condensed" w:hAnsi="Lub Dub Condensed"/>
        </w:rPr>
        <w:t xml:space="preserve">in Virginia’s </w:t>
      </w:r>
      <w:r w:rsidR="0036293E">
        <w:rPr>
          <w:rFonts w:ascii="Lub Dub Condensed" w:hAnsi="Lub Dub Condensed"/>
        </w:rPr>
        <w:t>local education agencies (LEAs).</w:t>
      </w:r>
      <w:r w:rsidR="002E44AE" w:rsidRPr="00E302E0">
        <w:rPr>
          <w:rFonts w:ascii="Lub Dub Condensed" w:hAnsi="Lub Dub Condensed"/>
        </w:rPr>
        <w:t xml:space="preserve"> In conducting its evaluation, the workgroup shall survey and evaluate alternative funding models</w:t>
      </w:r>
      <w:r w:rsidR="001470A2">
        <w:rPr>
          <w:rFonts w:ascii="Lub Dub Condensed" w:hAnsi="Lub Dub Condensed"/>
        </w:rPr>
        <w:t xml:space="preserve"> to sustainably finance school nutrition departments and expand access to no-cost school meals</w:t>
      </w:r>
      <w:r w:rsidR="002E44AE" w:rsidRPr="00E302E0">
        <w:rPr>
          <w:rFonts w:ascii="Lub Dub Condensed" w:hAnsi="Lub Dub Condensed"/>
        </w:rPr>
        <w:t>, including those utilized by other states. From its analysis, the workgroup shall make recommendations on alternative</w:t>
      </w:r>
      <w:r w:rsidR="00F93D8F" w:rsidRPr="00E302E0">
        <w:rPr>
          <w:rFonts w:ascii="Lub Dub Condensed" w:hAnsi="Lub Dub Condensed"/>
        </w:rPr>
        <w:t>, sustainable</w:t>
      </w:r>
      <w:r w:rsidR="002E44AE" w:rsidRPr="00E302E0">
        <w:rPr>
          <w:rFonts w:ascii="Lub Dub Condensed" w:hAnsi="Lub Dub Condensed"/>
        </w:rPr>
        <w:t xml:space="preserve"> funding models for review by the Chairperson of the House Committees on Appropriations and Education and the Chairperson of the Senate Committees on Finance and Appropriations and Education and Health. </w:t>
      </w:r>
      <w:r w:rsidR="00F93D8F" w:rsidRPr="00E302E0">
        <w:rPr>
          <w:rFonts w:ascii="Lub Dub Condensed" w:hAnsi="Lub Dub Condensed"/>
        </w:rPr>
        <w:br/>
      </w:r>
      <w:r w:rsidR="00F93D8F" w:rsidRPr="00E302E0">
        <w:rPr>
          <w:rFonts w:ascii="Lub Dub Condensed" w:hAnsi="Lub Dub Condensed"/>
        </w:rPr>
        <w:br/>
        <w:t xml:space="preserve">The workgroup shall be chaired by the Chair of the </w:t>
      </w:r>
      <w:r w:rsidR="00A85E01">
        <w:rPr>
          <w:rFonts w:ascii="Lub Dub Condensed" w:hAnsi="Lub Dub Condensed"/>
        </w:rPr>
        <w:t xml:space="preserve">Virginia </w:t>
      </w:r>
      <w:r w:rsidR="00F93D8F" w:rsidRPr="00E302E0">
        <w:rPr>
          <w:rFonts w:ascii="Lub Dub Condensed" w:hAnsi="Lub Dub Condensed"/>
        </w:rPr>
        <w:t>Commission to End Hunger and shall include relevant stakeholders, including representatives of local school divisions</w:t>
      </w:r>
      <w:r w:rsidR="00E56B78">
        <w:rPr>
          <w:rFonts w:ascii="Lub Dub Condensed" w:hAnsi="Lub Dub Condensed"/>
        </w:rPr>
        <w:t>, the American Heart Association, No Kid Hungry,</w:t>
      </w:r>
      <w:r w:rsidR="00F93D8F" w:rsidRPr="00E302E0">
        <w:rPr>
          <w:rFonts w:ascii="Lub Dub Condensed" w:hAnsi="Lub Dub Condensed"/>
        </w:rPr>
        <w:t xml:space="preserve"> and individuals with </w:t>
      </w:r>
      <w:r w:rsidR="00B205ED">
        <w:rPr>
          <w:rFonts w:ascii="Lub Dub Condensed" w:hAnsi="Lub Dub Condensed"/>
        </w:rPr>
        <w:t xml:space="preserve">relevant </w:t>
      </w:r>
      <w:r w:rsidR="00F93D8F" w:rsidRPr="00E302E0">
        <w:rPr>
          <w:rFonts w:ascii="Lub Dub Condensed" w:hAnsi="Lub Dub Condensed"/>
        </w:rPr>
        <w:t>expertise</w:t>
      </w:r>
      <w:r w:rsidR="00E56B78">
        <w:rPr>
          <w:rFonts w:ascii="Lub Dub Condensed" w:hAnsi="Lub Dub Condensed"/>
        </w:rPr>
        <w:t xml:space="preserve">. </w:t>
      </w:r>
      <w:r w:rsidR="001B70C4" w:rsidRPr="001B70C4">
        <w:rPr>
          <w:rFonts w:ascii="Lub Dub Condensed" w:hAnsi="Lub Dub Condensed"/>
        </w:rPr>
        <w:t>The workgroup shall report its findings and recommendations to the Joint Subcommittee on Elementary and Secondary Education Funding and the</w:t>
      </w:r>
      <w:r w:rsidR="00C403BA">
        <w:rPr>
          <w:rFonts w:ascii="Lub Dub Condensed" w:hAnsi="Lub Dub Condensed"/>
        </w:rPr>
        <w:t xml:space="preserve"> Virginia</w:t>
      </w:r>
      <w:r w:rsidR="001B70C4" w:rsidRPr="001B70C4">
        <w:rPr>
          <w:rFonts w:ascii="Lub Dub Condensed" w:hAnsi="Lub Dub Condensed"/>
        </w:rPr>
        <w:t xml:space="preserve"> Commission to End Hunger by November 1, 2026.</w:t>
      </w:r>
    </w:p>
    <w:sectPr w:rsidR="00BA2599" w:rsidRPr="00E30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b Dub Condensed">
    <w:altName w:val="Calibri"/>
    <w:panose1 w:val="020B0506030403020204"/>
    <w:charset w:val="00"/>
    <w:family w:val="swiss"/>
    <w:pitch w:val="variable"/>
    <w:sig w:usb0="800000E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5A"/>
    <w:rsid w:val="001204DF"/>
    <w:rsid w:val="00142259"/>
    <w:rsid w:val="0014295A"/>
    <w:rsid w:val="001470A2"/>
    <w:rsid w:val="001B70C4"/>
    <w:rsid w:val="00294985"/>
    <w:rsid w:val="002E44AE"/>
    <w:rsid w:val="00344C3C"/>
    <w:rsid w:val="0036293E"/>
    <w:rsid w:val="003D347E"/>
    <w:rsid w:val="003F4BBE"/>
    <w:rsid w:val="00495A97"/>
    <w:rsid w:val="00557E47"/>
    <w:rsid w:val="00570AE5"/>
    <w:rsid w:val="00646696"/>
    <w:rsid w:val="007A6397"/>
    <w:rsid w:val="007D0CC8"/>
    <w:rsid w:val="008D68EE"/>
    <w:rsid w:val="00A85E01"/>
    <w:rsid w:val="00B205ED"/>
    <w:rsid w:val="00B50BEB"/>
    <w:rsid w:val="00B52C75"/>
    <w:rsid w:val="00BA2599"/>
    <w:rsid w:val="00BC75BB"/>
    <w:rsid w:val="00C403BA"/>
    <w:rsid w:val="00C7012C"/>
    <w:rsid w:val="00E302E0"/>
    <w:rsid w:val="00E56B78"/>
    <w:rsid w:val="00ED2DFC"/>
    <w:rsid w:val="00F9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299E5"/>
  <w15:chartTrackingRefBased/>
  <w15:docId w15:val="{C5A13C52-534F-4B2E-B33A-DFE50A0F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9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9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9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9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9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9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9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95A"/>
    <w:rPr>
      <w:b/>
      <w:bCs/>
      <w:smallCaps/>
      <w:color w:val="0F4761" w:themeColor="accent1" w:themeShade="BF"/>
      <w:spacing w:val="5"/>
    </w:rPr>
  </w:style>
  <w:style w:type="character" w:customStyle="1" w:styleId="linkindicate">
    <w:name w:val="linkindicate"/>
    <w:basedOn w:val="DefaultParagraphFont"/>
    <w:rsid w:val="00E302E0"/>
  </w:style>
  <w:style w:type="character" w:styleId="Hyperlink">
    <w:name w:val="Hyperlink"/>
    <w:basedOn w:val="DefaultParagraphFont"/>
    <w:uiPriority w:val="99"/>
    <w:semiHidden/>
    <w:unhideWhenUsed/>
    <w:rsid w:val="00E30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w.lis.virginia.gov/vacode/title30/chapter67/section30-4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201</Words>
  <Characters>1198</Characters>
  <Application>Microsoft Office Word</Application>
  <DocSecurity>0</DocSecurity>
  <Lines>16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Moore</dc:creator>
  <cp:keywords/>
  <dc:description/>
  <cp:lastModifiedBy>Emily Moore</cp:lastModifiedBy>
  <cp:revision>23</cp:revision>
  <dcterms:created xsi:type="dcterms:W3CDTF">2026-02-25T15:31:00Z</dcterms:created>
  <dcterms:modified xsi:type="dcterms:W3CDTF">2026-02-25T21:27:00Z</dcterms:modified>
</cp:coreProperties>
</file>