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54526B" w:rsidRPr="009D3AAA" w14:paraId="162501C4" w14:textId="77777777" w:rsidTr="007533E6">
        <w:tc>
          <w:tcPr>
            <w:tcW w:w="9360" w:type="dxa"/>
            <w:tcBorders>
              <w:top w:val="single" w:sz="4" w:space="0" w:color="9A3836"/>
            </w:tcBorders>
            <w:vAlign w:val="bottom"/>
          </w:tcPr>
          <w:p w14:paraId="752B388A" w14:textId="77777777" w:rsidR="0054526B" w:rsidRPr="009D3AAA" w:rsidRDefault="004A770F" w:rsidP="00085B5E">
            <w:pPr>
              <w:pStyle w:val="SummaryHeading1"/>
            </w:pPr>
            <w:sdt>
              <w:sdtPr>
                <w:alias w:val="Title"/>
                <w:tag w:val=""/>
                <w:id w:val="168836982"/>
                <w:placeholder>
                  <w:docPart w:val="CD5E4FA6573A4984A24888042961E658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b/>
                </w:rPr>
              </w:sdtEndPr>
              <w:sdtContent>
                <w:r w:rsidR="00264C1D">
                  <w:t xml:space="preserve">House Select Committee on Advancing Rural and </w:t>
                </w:r>
                <w:proofErr w:type="gramStart"/>
                <w:r w:rsidR="00264C1D">
                  <w:t>Small Town Health</w:t>
                </w:r>
                <w:proofErr w:type="gramEnd"/>
                <w:r w:rsidR="00264C1D">
                  <w:t xml:space="preserve"> Care</w:t>
                </w:r>
              </w:sdtContent>
            </w:sdt>
          </w:p>
        </w:tc>
      </w:tr>
      <w:tr w:rsidR="0054526B" w:rsidRPr="009D3AAA" w14:paraId="2FFC88CF" w14:textId="77777777" w:rsidTr="007533E6">
        <w:tc>
          <w:tcPr>
            <w:tcW w:w="9360" w:type="dxa"/>
            <w:vAlign w:val="bottom"/>
          </w:tcPr>
          <w:p w14:paraId="24C18AF4" w14:textId="77777777" w:rsidR="0054526B" w:rsidRPr="00366352" w:rsidRDefault="004A770F" w:rsidP="00085B5E">
            <w:pPr>
              <w:pStyle w:val="SummaryDate"/>
            </w:pPr>
            <w:sdt>
              <w:sdtPr>
                <w:id w:val="1857698605"/>
                <w:placeholder>
                  <w:docPart w:val="86394F25859A4D0B8B5A67028EF16A94"/>
                </w:placeholder>
                <w:date w:fullDate="2026-06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64C1D">
                  <w:t>June 17, 2026</w:t>
                </w:r>
              </w:sdtContent>
            </w:sdt>
            <w:r w:rsidR="00B47546">
              <w:t>,</w:t>
            </w:r>
            <w:r w:rsidR="00CA5C95">
              <w:t xml:space="preserve"> at </w:t>
            </w:r>
            <w:r w:rsidR="00085B5E">
              <w:t>2</w:t>
            </w:r>
            <w:r w:rsidR="00CA5C95">
              <w:t xml:space="preserve">:00 </w:t>
            </w:r>
            <w:r w:rsidR="00ED787D">
              <w:t>p.m.</w:t>
            </w:r>
          </w:p>
        </w:tc>
      </w:tr>
      <w:tr w:rsidR="0054526B" w:rsidRPr="009D3AAA" w14:paraId="122063CF" w14:textId="77777777" w:rsidTr="007533E6">
        <w:tc>
          <w:tcPr>
            <w:tcW w:w="9360" w:type="dxa"/>
            <w:vAlign w:val="bottom"/>
          </w:tcPr>
          <w:p w14:paraId="061942B2" w14:textId="4052CEDA" w:rsidR="0054526B" w:rsidRPr="00AC635E" w:rsidRDefault="004A770F" w:rsidP="00085B5E">
            <w:pPr>
              <w:pStyle w:val="SummaryLocation"/>
            </w:pPr>
            <w:sdt>
              <w:sdtPr>
                <w:id w:val="445739668"/>
                <w:placeholder>
                  <w:docPart w:val="AA3B1973A19D49C7A14AC54079750FCD"/>
                </w:placeholder>
                <w:comboBox>
                  <w:listItem w:value="Location"/>
                  <w:listItem w:displayText="Pocahontas Building, House Committee Room" w:value="Pocahontas Building, House Committee Room"/>
                  <w:listItem w:displayText="Pocahontas Building, Senate Committee Room A" w:value="Pocahontas Building, Senate Committee Room A"/>
                  <w:listItem w:displayText="Pocahontas Building, Shared Committee Room" w:value="Pocahontas Building, Shared Committee Room"/>
                  <w:listItem w:displayText="Pocahontas Building, Speaker's Conference Room" w:value="Pocahontas Building, Speaker's Conference Room"/>
                  <w:listItem w:displayText="The Capitol, House Room #" w:value="The Capitol, House Room #"/>
                  <w:listItem w:displayText="The Capitol, Senate Room #" w:value="The Capitol, Senate Room #"/>
                  <w:listItem w:displayText="Electronic Meeting" w:value="Electronic Meeting"/>
                </w:comboBox>
              </w:sdtPr>
              <w:sdtEndPr/>
              <w:sdtContent>
                <w:r w:rsidR="00B52916">
                  <w:t>General Assembly Building, House Room C-206</w:t>
                </w:r>
              </w:sdtContent>
            </w:sdt>
          </w:p>
        </w:tc>
      </w:tr>
      <w:tr w:rsidR="0054526B" w:rsidRPr="009D3AAA" w14:paraId="7A1F4308" w14:textId="77777777" w:rsidTr="007533E6">
        <w:sdt>
          <w:sdtPr>
            <w:id w:val="863016250"/>
            <w:placeholder>
              <w:docPart w:val="29DD07F964DD41D7BB0BF2E187A89068"/>
            </w:placeholder>
          </w:sdtPr>
          <w:sdtEndPr/>
          <w:sdtContent>
            <w:tc>
              <w:tcPr>
                <w:tcW w:w="9360" w:type="dxa"/>
                <w:tcBorders>
                  <w:bottom w:val="single" w:sz="4" w:space="0" w:color="9A3836"/>
                </w:tcBorders>
                <w:vAlign w:val="bottom"/>
              </w:tcPr>
              <w:p w14:paraId="7FA1B810" w14:textId="77777777" w:rsidR="0054526B" w:rsidRPr="000B397D" w:rsidRDefault="00085B5E" w:rsidP="00E93D19">
                <w:pPr>
                  <w:pStyle w:val="Summarywebsite"/>
                </w:pPr>
                <w:r w:rsidRPr="00085B5E">
                  <w:t>https://studies.virginiageneralassembly.gov/studies/678</w:t>
                </w:r>
              </w:p>
            </w:tc>
          </w:sdtContent>
        </w:sdt>
      </w:tr>
      <w:tr w:rsidR="00E93D19" w:rsidRPr="009D3AAA" w14:paraId="7E94A880" w14:textId="77777777" w:rsidTr="007533E6">
        <w:tc>
          <w:tcPr>
            <w:tcW w:w="9360" w:type="dxa"/>
            <w:tcBorders>
              <w:top w:val="single" w:sz="4" w:space="0" w:color="9A3836"/>
            </w:tcBorders>
            <w:vAlign w:val="bottom"/>
          </w:tcPr>
          <w:p w14:paraId="1C5B889D" w14:textId="77777777" w:rsidR="00E93D19" w:rsidRDefault="00E93D19" w:rsidP="002636CB">
            <w:pPr>
              <w:pStyle w:val="SummaryDate"/>
              <w:spacing w:before="0"/>
            </w:pPr>
          </w:p>
        </w:tc>
      </w:tr>
    </w:tbl>
    <w:p w14:paraId="281142EB" w14:textId="77777777" w:rsidR="0054526B" w:rsidRPr="00444A56" w:rsidRDefault="0054526B" w:rsidP="00E93D19">
      <w:pPr>
        <w:pStyle w:val="Summarytext"/>
        <w:rPr>
          <w:i/>
        </w:rPr>
      </w:pPr>
      <w:r w:rsidRPr="000564A8">
        <w:t xml:space="preserve">The </w:t>
      </w:r>
      <w:sdt>
        <w:sdtPr>
          <w:alias w:val="Title"/>
          <w:tag w:val=""/>
          <w:id w:val="335193675"/>
          <w:placeholder>
            <w:docPart w:val="560175B8543742F88D9D7A6731F3ECD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64C1D">
            <w:t xml:space="preserve">House Select Committee on Advancing Rural and </w:t>
          </w:r>
          <w:proofErr w:type="gramStart"/>
          <w:r w:rsidR="00264C1D">
            <w:t>Small Town Health</w:t>
          </w:r>
          <w:proofErr w:type="gramEnd"/>
          <w:r w:rsidR="00264C1D">
            <w:t xml:space="preserve"> Care</w:t>
          </w:r>
        </w:sdtContent>
      </w:sdt>
      <w:r w:rsidR="00085B5E">
        <w:t xml:space="preserve"> (the Committee</w:t>
      </w:r>
      <w:r w:rsidRPr="000564A8">
        <w:t xml:space="preserve">) met in Richmond with </w:t>
      </w:r>
      <w:sdt>
        <w:sdtPr>
          <w:id w:val="386989773"/>
          <w:placeholder>
            <w:docPart w:val="ED469430E6B743258B2B2AD1DC96551E"/>
          </w:placeholder>
          <w:text/>
        </w:sdtPr>
        <w:sdtEndPr/>
        <w:sdtContent>
          <w:r w:rsidR="00264C1D">
            <w:t>Delegate Rodney T. Willett</w:t>
          </w:r>
        </w:sdtContent>
      </w:sdt>
      <w:r w:rsidRPr="000564A8">
        <w:t>, chair, presiding.</w:t>
      </w:r>
      <w:r w:rsidR="00995744">
        <w:rPr>
          <w:rStyle w:val="FootnoteReference"/>
        </w:rPr>
        <w:footnoteReference w:id="1"/>
      </w:r>
      <w:r w:rsidRPr="000564A8">
        <w:t xml:space="preserve"> The meet</w:t>
      </w:r>
      <w:r w:rsidR="00761052">
        <w:t>ing began with opening remarks, introductions,</w:t>
      </w:r>
      <w:r w:rsidRPr="000564A8">
        <w:t xml:space="preserve"> </w:t>
      </w:r>
      <w:r w:rsidR="00761052">
        <w:t>and</w:t>
      </w:r>
      <w:r w:rsidR="00B52916">
        <w:t xml:space="preserve"> a discussion of</w:t>
      </w:r>
      <w:r w:rsidR="00761052">
        <w:t xml:space="preserve"> members' priorities for the Committee to consider,</w:t>
      </w:r>
      <w:r w:rsidRPr="000564A8">
        <w:t xml:space="preserve"> followed by presentations and discussion. </w:t>
      </w:r>
      <w:r w:rsidR="00603C05">
        <w:t xml:space="preserve">Materials presented at the meeting are accessible through the </w:t>
      </w:r>
      <w:hyperlink r:id="rId8" w:history="1">
        <w:r w:rsidR="00085B5E">
          <w:rPr>
            <w:rStyle w:val="Hyperlink"/>
          </w:rPr>
          <w:t>Committee</w:t>
        </w:r>
        <w:r w:rsidR="00603C05" w:rsidRPr="00085B5E">
          <w:rPr>
            <w:rStyle w:val="Hyperlink"/>
          </w:rPr>
          <w:t xml:space="preserve">'s </w:t>
        </w:r>
        <w:r w:rsidR="00534EB5" w:rsidRPr="00085B5E">
          <w:rPr>
            <w:rStyle w:val="Hyperlink"/>
          </w:rPr>
          <w:t xml:space="preserve">meetings </w:t>
        </w:r>
        <w:r w:rsidR="00603C05" w:rsidRPr="00085B5E">
          <w:rPr>
            <w:rStyle w:val="Hyperlink"/>
          </w:rPr>
          <w:t>web</w:t>
        </w:r>
        <w:r w:rsidR="00534EB5" w:rsidRPr="00085B5E">
          <w:rPr>
            <w:rStyle w:val="Hyperlink"/>
          </w:rPr>
          <w:t>page</w:t>
        </w:r>
      </w:hyperlink>
      <w:r w:rsidR="00603C05">
        <w:t>.</w:t>
      </w:r>
      <w:r w:rsidR="00444A56">
        <w:t xml:space="preserve"> </w:t>
      </w:r>
    </w:p>
    <w:p w14:paraId="3940F422" w14:textId="77777777" w:rsidR="00827B2B" w:rsidRDefault="00827B2B" w:rsidP="00827B2B">
      <w:pPr>
        <w:pStyle w:val="SummaryHeading2"/>
      </w:pPr>
      <w:r>
        <w:t>Consideration of Committee Policy for Electronic Meetings</w:t>
      </w:r>
    </w:p>
    <w:p w14:paraId="0BE29020" w14:textId="77777777" w:rsidR="0038509C" w:rsidRDefault="0038509C" w:rsidP="0038509C">
      <w:pPr>
        <w:pStyle w:val="SummaryHeading3"/>
      </w:pPr>
      <w:r>
        <w:t xml:space="preserve">Chandler Brooks, </w:t>
      </w:r>
      <w:r w:rsidR="00203047">
        <w:t>Legislative Co</w:t>
      </w:r>
      <w:r w:rsidR="001A72DC">
        <w:t>unsel</w:t>
      </w:r>
      <w:r>
        <w:t>, Division of Legislative Services</w:t>
      </w:r>
    </w:p>
    <w:p w14:paraId="0DBFD1F4" w14:textId="62345410" w:rsidR="00827B2B" w:rsidRDefault="0038509C" w:rsidP="00827B2B">
      <w:pPr>
        <w:pStyle w:val="Summarytext"/>
      </w:pPr>
      <w:r>
        <w:t xml:space="preserve">Mr. </w:t>
      </w:r>
      <w:r w:rsidR="00827B2B">
        <w:t>Brooks presented a draft policy for electronic meetings held under § 2.2-3708.3 of the Code of Virginia. The Committee unanimously</w:t>
      </w:r>
      <w:r w:rsidR="00B71F4E">
        <w:t xml:space="preserve"> </w:t>
      </w:r>
      <w:r w:rsidR="001A72DC">
        <w:t>adopted</w:t>
      </w:r>
      <w:r w:rsidR="00827B2B">
        <w:t xml:space="preserve"> the policy.</w:t>
      </w:r>
    </w:p>
    <w:p w14:paraId="12E62535" w14:textId="77777777" w:rsidR="0054526B" w:rsidRPr="00F30324" w:rsidRDefault="00827B2B" w:rsidP="006A1855">
      <w:pPr>
        <w:pStyle w:val="SummaryHeading2"/>
      </w:pPr>
      <w:r>
        <w:t>Remarks</w:t>
      </w:r>
    </w:p>
    <w:p w14:paraId="222E1223" w14:textId="77777777" w:rsidR="0054526B" w:rsidRPr="0049789B" w:rsidRDefault="00264C1D" w:rsidP="0054526B">
      <w:pPr>
        <w:pStyle w:val="SummaryHeading3"/>
      </w:pPr>
      <w:r>
        <w:t>Marvin Figue</w:t>
      </w:r>
      <w:r w:rsidR="00827B2B">
        <w:t>roa</w:t>
      </w:r>
      <w:r w:rsidR="0054526B">
        <w:t xml:space="preserve">, </w:t>
      </w:r>
      <w:r w:rsidR="00827B2B">
        <w:t>Secretary of Health and Human Resources</w:t>
      </w:r>
    </w:p>
    <w:p w14:paraId="5C7A7ED0" w14:textId="05658F09" w:rsidR="00FD67A0" w:rsidRDefault="001A72DC" w:rsidP="0054526B">
      <w:pPr>
        <w:pStyle w:val="Summarytext"/>
      </w:pPr>
      <w:r>
        <w:t xml:space="preserve">Secretary </w:t>
      </w:r>
      <w:r w:rsidR="00FD67A0">
        <w:t>Figueroa gave brief remarks to the Committee r</w:t>
      </w:r>
      <w:r w:rsidR="000B2BB8">
        <w:t xml:space="preserve">egarding current issues rural regions of Virginia </w:t>
      </w:r>
      <w:r w:rsidR="00A06849">
        <w:t>face</w:t>
      </w:r>
      <w:r w:rsidR="00F437D5">
        <w:t xml:space="preserve"> in</w:t>
      </w:r>
      <w:r w:rsidR="00A06849">
        <w:t xml:space="preserve"> accessing health care </w:t>
      </w:r>
      <w:r w:rsidR="000B2BB8">
        <w:t xml:space="preserve">and how those issues will be exacerbated by </w:t>
      </w:r>
      <w:r w:rsidR="00F97AE0">
        <w:t xml:space="preserve">recent </w:t>
      </w:r>
      <w:r w:rsidR="000B2BB8">
        <w:t>federal legislation.</w:t>
      </w:r>
      <w:r w:rsidR="00F437D5">
        <w:t xml:space="preserve"> He</w:t>
      </w:r>
      <w:r w:rsidR="000B2BB8">
        <w:t xml:space="preserve"> explained that the Rural Health Transformation Program (RHTP) will not replace </w:t>
      </w:r>
      <w:r w:rsidR="00BC6D01">
        <w:t xml:space="preserve">gaps in funding left by the </w:t>
      </w:r>
      <w:r w:rsidR="00F97AE0">
        <w:t>dismantling</w:t>
      </w:r>
      <w:r w:rsidR="00BC6D01">
        <w:t xml:space="preserve"> of provider </w:t>
      </w:r>
      <w:r w:rsidR="00F97AE0">
        <w:t>assessment</w:t>
      </w:r>
      <w:r w:rsidR="00BC6D01">
        <w:t xml:space="preserve"> payments and</w:t>
      </w:r>
      <w:r w:rsidR="00F437D5">
        <w:t xml:space="preserve"> state-directed</w:t>
      </w:r>
      <w:r w:rsidR="00BC6D01">
        <w:t xml:space="preserve"> payments.</w:t>
      </w:r>
      <w:r w:rsidR="00F97AE0">
        <w:t xml:space="preserve"> </w:t>
      </w:r>
      <w:r w:rsidR="00C0600C">
        <w:t>According to</w:t>
      </w:r>
      <w:r>
        <w:t xml:space="preserve"> Secretary</w:t>
      </w:r>
      <w:r w:rsidR="00C0600C">
        <w:t xml:space="preserve"> Figueroa, the RHTP will</w:t>
      </w:r>
      <w:r w:rsidR="00F97AE0">
        <w:t xml:space="preserve"> allow </w:t>
      </w:r>
      <w:r w:rsidR="00C0600C">
        <w:t xml:space="preserve">for </w:t>
      </w:r>
      <w:r w:rsidR="00F97AE0">
        <w:t>testing of new care models and workforce strategies</w:t>
      </w:r>
      <w:r w:rsidR="00C0600C">
        <w:t>, and he asked for the Committee's support in accomplishing those goals</w:t>
      </w:r>
      <w:r w:rsidR="00F97AE0">
        <w:t xml:space="preserve">. </w:t>
      </w:r>
    </w:p>
    <w:p w14:paraId="625FD0F2" w14:textId="77777777" w:rsidR="00CA5C95" w:rsidRPr="00F30324" w:rsidRDefault="00CA5C95" w:rsidP="00CA5C95">
      <w:pPr>
        <w:pStyle w:val="SummaryHeading2"/>
      </w:pPr>
      <w:r w:rsidRPr="00F30324">
        <w:t xml:space="preserve">Presentation: </w:t>
      </w:r>
      <w:r w:rsidR="00827B2B">
        <w:t>Overview and Update on the Rural Health Transformation Program</w:t>
      </w:r>
    </w:p>
    <w:p w14:paraId="10DFB686" w14:textId="77777777" w:rsidR="00CA5C95" w:rsidRPr="0049789B" w:rsidRDefault="00827B2B" w:rsidP="00CA5C95">
      <w:pPr>
        <w:pStyle w:val="SummaryHeading3"/>
      </w:pPr>
      <w:r>
        <w:t>Heidi Hertz</w:t>
      </w:r>
      <w:r w:rsidR="00CA5C95">
        <w:t xml:space="preserve">, </w:t>
      </w:r>
      <w:r>
        <w:t>Director</w:t>
      </w:r>
      <w:r w:rsidR="00CA5C95">
        <w:t xml:space="preserve">, </w:t>
      </w:r>
      <w:r>
        <w:t>Virginia Rural Health Transformation</w:t>
      </w:r>
      <w:r w:rsidR="001A72DC">
        <w:t xml:space="preserve"> Program</w:t>
      </w:r>
    </w:p>
    <w:p w14:paraId="7169E7A7" w14:textId="2FC9AC70" w:rsidR="009364AF" w:rsidRDefault="00AD0D37" w:rsidP="00E831A8">
      <w:pPr>
        <w:pStyle w:val="Summarytext"/>
      </w:pPr>
      <w:r>
        <w:t>Ms. Hertz</w:t>
      </w:r>
      <w:r w:rsidR="001A72DC">
        <w:t xml:space="preserve"> gave</w:t>
      </w:r>
      <w:r w:rsidR="000415AA">
        <w:t xml:space="preserve"> an overview of the </w:t>
      </w:r>
      <w:r w:rsidR="00A06849">
        <w:t>RHTP</w:t>
      </w:r>
      <w:r w:rsidR="001170C7">
        <w:t xml:space="preserve">, including the national distribution of funding and a timeline </w:t>
      </w:r>
      <w:r w:rsidR="00870E02">
        <w:t>for</w:t>
      </w:r>
      <w:r w:rsidR="001170C7">
        <w:t xml:space="preserve"> the application </w:t>
      </w:r>
      <w:r w:rsidR="009364AF">
        <w:t xml:space="preserve">and disbursement </w:t>
      </w:r>
      <w:r w:rsidR="001170C7">
        <w:t>process</w:t>
      </w:r>
      <w:r w:rsidR="00761052">
        <w:t xml:space="preserve"> in Virginia</w:t>
      </w:r>
      <w:r w:rsidR="001170C7">
        <w:t>.</w:t>
      </w:r>
      <w:r w:rsidR="001A72DC">
        <w:t xml:space="preserve"> She</w:t>
      </w:r>
      <w:r w:rsidR="009364AF">
        <w:t xml:space="preserve"> explained that RHTP funding will go </w:t>
      </w:r>
      <w:r w:rsidR="00761052">
        <w:t>toward</w:t>
      </w:r>
      <w:r w:rsidR="009364AF">
        <w:t xml:space="preserve"> four </w:t>
      </w:r>
      <w:r w:rsidR="00761052">
        <w:t xml:space="preserve">main </w:t>
      </w:r>
      <w:r w:rsidR="009364AF">
        <w:t>categories: modernization efforts via technology and data, rural</w:t>
      </w:r>
      <w:r w:rsidR="00F437D5">
        <w:t xml:space="preserve"> health care</w:t>
      </w:r>
      <w:r w:rsidR="009364AF">
        <w:t xml:space="preserve"> workforce expansion,</w:t>
      </w:r>
      <w:r w:rsidR="001A72DC">
        <w:t xml:space="preserve"> increase</w:t>
      </w:r>
      <w:r w:rsidR="00F437D5">
        <w:t>s</w:t>
      </w:r>
      <w:r w:rsidR="001A72DC">
        <w:t xml:space="preserve"> in</w:t>
      </w:r>
      <w:r w:rsidR="00761052">
        <w:t xml:space="preserve"> services and accessibility to communities, and prevention and chronic disease management.</w:t>
      </w:r>
    </w:p>
    <w:p w14:paraId="06E8DB9F" w14:textId="4354A868" w:rsidR="00133D32" w:rsidRDefault="001A72DC" w:rsidP="00FD67A0">
      <w:pPr>
        <w:pStyle w:val="Summarytext"/>
      </w:pPr>
      <w:r>
        <w:t xml:space="preserve">Ms. Hertz </w:t>
      </w:r>
      <w:r w:rsidR="009364AF">
        <w:t>highlighted the importance of executing agreements to obligate funds for Year 1 of the</w:t>
      </w:r>
      <w:r w:rsidR="00F437D5">
        <w:t xml:space="preserve"> RHTP</w:t>
      </w:r>
      <w:r w:rsidR="009364AF">
        <w:t xml:space="preserve"> by October 30, 2026, </w:t>
      </w:r>
      <w:proofErr w:type="gramStart"/>
      <w:r w:rsidR="009364AF">
        <w:t>in order to</w:t>
      </w:r>
      <w:proofErr w:type="gramEnd"/>
      <w:r w:rsidR="009364AF">
        <w:t xml:space="preserve"> </w:t>
      </w:r>
      <w:r w:rsidR="00761052">
        <w:t>remain eligible for</w:t>
      </w:r>
      <w:r w:rsidR="009364AF">
        <w:t xml:space="preserve"> equal funding </w:t>
      </w:r>
      <w:r w:rsidR="00761052">
        <w:t>in</w:t>
      </w:r>
      <w:r w:rsidR="009364AF">
        <w:t xml:space="preserve"> future years.</w:t>
      </w:r>
      <w:r w:rsidR="00F437D5">
        <w:t xml:space="preserve"> </w:t>
      </w:r>
      <w:proofErr w:type="gramStart"/>
      <w:r w:rsidR="00F437D5">
        <w:t>The</w:t>
      </w:r>
      <w:r w:rsidR="009364AF">
        <w:t xml:space="preserve"> </w:t>
      </w:r>
      <w:r w:rsidR="00761052">
        <w:t>RHTP</w:t>
      </w:r>
      <w:proofErr w:type="gramEnd"/>
      <w:r w:rsidR="00761052">
        <w:t xml:space="preserve"> has had success in finding</w:t>
      </w:r>
      <w:r>
        <w:t xml:space="preserve"> key implementation partners</w:t>
      </w:r>
      <w:r w:rsidR="00761052">
        <w:t xml:space="preserve"> for the modernization and workforce expansion efforts and intends to execute agreements to obligate funds in the coming </w:t>
      </w:r>
      <w:r w:rsidR="00761052">
        <w:lastRenderedPageBreak/>
        <w:t xml:space="preserve">weeks. </w:t>
      </w:r>
      <w:r w:rsidR="00133D32">
        <w:t>Next steps for the RHTP include holding engagement meetings</w:t>
      </w:r>
      <w:r w:rsidR="00162CD8">
        <w:t xml:space="preserve"> in rural regions</w:t>
      </w:r>
      <w:r w:rsidR="00133D32">
        <w:t xml:space="preserve">, </w:t>
      </w:r>
      <w:r w:rsidR="00162CD8">
        <w:t xml:space="preserve">promoting awareness for </w:t>
      </w:r>
      <w:r w:rsidR="000B2BB8">
        <w:t>funding opportunities</w:t>
      </w:r>
      <w:r w:rsidR="00162CD8">
        <w:t>, and announcing funding awards through the Department of Medical Assistance Services.</w:t>
      </w:r>
    </w:p>
    <w:p w14:paraId="2E3E103F" w14:textId="77777777" w:rsidR="0054526B" w:rsidRPr="006A1855" w:rsidRDefault="0054526B" w:rsidP="006A1855">
      <w:pPr>
        <w:pStyle w:val="SummaryHeading2"/>
      </w:pPr>
      <w:r w:rsidRPr="006A1855">
        <w:t>Public Comment and Next Meeting</w:t>
      </w:r>
    </w:p>
    <w:p w14:paraId="1E01FE2E" w14:textId="77777777" w:rsidR="007602D3" w:rsidRDefault="007602D3" w:rsidP="0054526B">
      <w:pPr>
        <w:pStyle w:val="Summarytext"/>
      </w:pPr>
      <w:r>
        <w:t xml:space="preserve">The Committee opened the floor to public comment. A representative of the Virginia Interfaith Center for Public Policy spoke about the importance of expanding midwife care in rural communities. </w:t>
      </w:r>
    </w:p>
    <w:p w14:paraId="4D80F484" w14:textId="77777777" w:rsidR="004D2AD7" w:rsidRDefault="007602D3" w:rsidP="0054526B">
      <w:pPr>
        <w:pStyle w:val="Summarytext"/>
      </w:pPr>
      <w:r>
        <w:t xml:space="preserve">The Committee discussed tentative plans to hold its next meeting on September 9 and 10 with the location to be determined.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E403A" w:rsidRPr="000E403A" w14:paraId="67D3B3FA" w14:textId="77777777" w:rsidTr="000E403A">
        <w:tc>
          <w:tcPr>
            <w:tcW w:w="9350" w:type="dxa"/>
            <w:tcBorders>
              <w:bottom w:val="single" w:sz="4" w:space="0" w:color="9A3836"/>
            </w:tcBorders>
          </w:tcPr>
          <w:p w14:paraId="67314291" w14:textId="77777777" w:rsidR="000E403A" w:rsidRDefault="000E403A" w:rsidP="009B2360">
            <w:pPr>
              <w:pStyle w:val="SummaryDate"/>
              <w:spacing w:before="0"/>
            </w:pPr>
          </w:p>
        </w:tc>
      </w:tr>
      <w:tr w:rsidR="0054526B" w14:paraId="57AB985A" w14:textId="77777777" w:rsidTr="000E403A">
        <w:tc>
          <w:tcPr>
            <w:tcW w:w="9350" w:type="dxa"/>
            <w:tcBorders>
              <w:top w:val="single" w:sz="4" w:space="0" w:color="9A3836"/>
              <w:bottom w:val="single" w:sz="4" w:space="0" w:color="9A3836"/>
            </w:tcBorders>
          </w:tcPr>
          <w:p w14:paraId="3FAC6EF6" w14:textId="77777777" w:rsidR="00886C8A" w:rsidRDefault="008513AA" w:rsidP="009B2360">
            <w:pPr>
              <w:pStyle w:val="Summarytext"/>
              <w:keepNext/>
            </w:pPr>
            <w:r>
              <w:t xml:space="preserve">For more information, see the </w:t>
            </w:r>
            <w:hyperlink r:id="rId9" w:history="1">
              <w:r w:rsidR="00603C05" w:rsidRPr="00886C8A">
                <w:rPr>
                  <w:rStyle w:val="Hyperlink"/>
                </w:rPr>
                <w:t>Co</w:t>
              </w:r>
              <w:r w:rsidR="00085B5E" w:rsidRPr="00886C8A">
                <w:rPr>
                  <w:rStyle w:val="Hyperlink"/>
                </w:rPr>
                <w:t>mmittee</w:t>
              </w:r>
              <w:r w:rsidR="00603C05" w:rsidRPr="00886C8A">
                <w:rPr>
                  <w:rStyle w:val="Hyperlink"/>
                </w:rPr>
                <w:t>'s</w:t>
              </w:r>
              <w:r w:rsidRPr="00886C8A">
                <w:rPr>
                  <w:rStyle w:val="Hyperlink"/>
                </w:rPr>
                <w:t xml:space="preserve"> website</w:t>
              </w:r>
            </w:hyperlink>
            <w:r>
              <w:t xml:space="preserve"> or contact the Division of Legislative Services staff:</w:t>
            </w:r>
          </w:p>
          <w:p w14:paraId="5529B7D8" w14:textId="3336A90A" w:rsidR="00886C8A" w:rsidRDefault="004A770F" w:rsidP="00886C8A">
            <w:pPr>
              <w:pStyle w:val="Summarytext"/>
              <w:keepNext/>
            </w:pPr>
            <w:sdt>
              <w:sdtPr>
                <w:id w:val="2060590812"/>
                <w:placeholder>
                  <w:docPart w:val="EA22001E6BC049008E2058F6C3B0E0D3"/>
                </w:placeholder>
              </w:sdtPr>
              <w:sdtEndPr/>
              <w:sdtContent>
                <w:r w:rsidR="00886C8A">
                  <w:t>Chandler Brooks,</w:t>
                </w:r>
                <w:r w:rsidR="00203047">
                  <w:t xml:space="preserve"> Legislative Cou</w:t>
                </w:r>
                <w:r w:rsidR="001A72DC">
                  <w:t>nsel</w:t>
                </w:r>
              </w:sdtContent>
            </w:sdt>
            <w:r w:rsidR="00886C8A">
              <w:t xml:space="preserve">, DLS </w:t>
            </w:r>
          </w:p>
          <w:p w14:paraId="3C7EC990" w14:textId="77777777" w:rsidR="00886C8A" w:rsidRDefault="004A770F" w:rsidP="00886C8A">
            <w:pPr>
              <w:pStyle w:val="Summarytext"/>
              <w:keepNext/>
              <w:spacing w:before="0"/>
            </w:pPr>
            <w:sdt>
              <w:sdtPr>
                <w:id w:val="615187862"/>
                <w:placeholder>
                  <w:docPart w:val="198F595C942348ECAC84E004DDC6F156"/>
                </w:placeholder>
                <w:text/>
              </w:sdtPr>
              <w:sdtEndPr/>
              <w:sdtContent>
                <w:r w:rsidR="00264C1D">
                  <w:t>cbrooks</w:t>
                </w:r>
              </w:sdtContent>
            </w:sdt>
            <w:r w:rsidR="00886C8A">
              <w:t>@dls.virginia.gov</w:t>
            </w:r>
          </w:p>
          <w:p w14:paraId="670768F6" w14:textId="77777777" w:rsidR="00886C8A" w:rsidRDefault="00886C8A" w:rsidP="00886C8A">
            <w:pPr>
              <w:pStyle w:val="Summarytext"/>
              <w:keepNext/>
              <w:spacing w:before="0"/>
            </w:pPr>
            <w:r>
              <w:t>804-698-1843</w:t>
            </w:r>
          </w:p>
          <w:p w14:paraId="2252826E" w14:textId="7486B8C2" w:rsidR="0054526B" w:rsidRDefault="004A770F" w:rsidP="009B2360">
            <w:pPr>
              <w:pStyle w:val="Summarytext"/>
              <w:keepNext/>
            </w:pPr>
            <w:sdt>
              <w:sdtPr>
                <w:id w:val="2126121267"/>
                <w:placeholder>
                  <w:docPart w:val="86BE61E967324F208F989543DF414FE4"/>
                </w:placeholder>
              </w:sdtPr>
              <w:sdtEndPr/>
              <w:sdtContent>
                <w:r w:rsidR="00886C8A">
                  <w:t>Lucas Childers,</w:t>
                </w:r>
                <w:r w:rsidR="001A72DC">
                  <w:t xml:space="preserve"> </w:t>
                </w:r>
                <w:r w:rsidR="00203047">
                  <w:t>Associate Legislative Coun</w:t>
                </w:r>
                <w:r w:rsidR="001A72DC">
                  <w:t>sel</w:t>
                </w:r>
              </w:sdtContent>
            </w:sdt>
            <w:r w:rsidR="000E403A">
              <w:t>, DLS</w:t>
            </w:r>
            <w:r w:rsidR="0054526B">
              <w:t xml:space="preserve"> </w:t>
            </w:r>
          </w:p>
          <w:p w14:paraId="5262805D" w14:textId="77777777" w:rsidR="0054526B" w:rsidRDefault="004A770F" w:rsidP="009B2360">
            <w:pPr>
              <w:pStyle w:val="Summarytext"/>
              <w:keepNext/>
              <w:spacing w:before="0"/>
            </w:pPr>
            <w:sdt>
              <w:sdtPr>
                <w:id w:val="605000211"/>
                <w:placeholder>
                  <w:docPart w:val="F3BB318C1EB0476588E7DA9608BABE9A"/>
                </w:placeholder>
                <w:text/>
              </w:sdtPr>
              <w:sdtEndPr/>
              <w:sdtContent>
                <w:r w:rsidR="00264C1D">
                  <w:t>lchilders</w:t>
                </w:r>
              </w:sdtContent>
            </w:sdt>
            <w:r w:rsidR="0054526B">
              <w:t>@dls.virginia.gov</w:t>
            </w:r>
          </w:p>
          <w:p w14:paraId="27E357CA" w14:textId="77777777" w:rsidR="0054526B" w:rsidRDefault="0054526B" w:rsidP="00886C8A">
            <w:pPr>
              <w:pStyle w:val="Summarytext"/>
              <w:keepNext/>
              <w:spacing w:before="0" w:after="120"/>
            </w:pPr>
            <w:r>
              <w:t>804-698-</w:t>
            </w:r>
            <w:sdt>
              <w:sdtPr>
                <w:id w:val="1165359602"/>
                <w:placeholder>
                  <w:docPart w:val="F45366CEC11F492EA9613BCBA9D85B46"/>
                </w:placeholder>
                <w:text/>
              </w:sdtPr>
              <w:sdtEndPr/>
              <w:sdtContent>
                <w:r w:rsidR="00264C1D">
                  <w:t>1823</w:t>
                </w:r>
              </w:sdtContent>
            </w:sdt>
          </w:p>
        </w:tc>
      </w:tr>
    </w:tbl>
    <w:p w14:paraId="6D00A8D5" w14:textId="77777777" w:rsidR="00886C8A" w:rsidRPr="00330CE6" w:rsidRDefault="00886C8A" w:rsidP="007C39B7">
      <w:pPr>
        <w:pStyle w:val="Summarytext"/>
        <w:spacing w:before="0"/>
        <w:rPr>
          <w:sz w:val="18"/>
          <w:szCs w:val="18"/>
        </w:rPr>
      </w:pPr>
    </w:p>
    <w:sectPr w:rsidR="00886C8A" w:rsidRPr="00330CE6" w:rsidSect="00A02417">
      <w:footerReference w:type="even" r:id="rId10"/>
      <w:footerReference w:type="default" r:id="rId11"/>
      <w:headerReference w:type="first" r:id="rId12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65CC6" w14:textId="77777777" w:rsidR="004A770F" w:rsidRDefault="004A770F" w:rsidP="0054526B">
      <w:pPr>
        <w:spacing w:after="0" w:line="240" w:lineRule="auto"/>
      </w:pPr>
      <w:r>
        <w:separator/>
      </w:r>
    </w:p>
    <w:p w14:paraId="0AB1C5F0" w14:textId="77777777" w:rsidR="004A770F" w:rsidRDefault="004A770F"/>
  </w:endnote>
  <w:endnote w:type="continuationSeparator" w:id="0">
    <w:p w14:paraId="571CD783" w14:textId="77777777" w:rsidR="004A770F" w:rsidRDefault="004A770F" w:rsidP="0054526B">
      <w:pPr>
        <w:spacing w:after="0" w:line="240" w:lineRule="auto"/>
      </w:pPr>
      <w:r>
        <w:continuationSeparator/>
      </w:r>
    </w:p>
    <w:p w14:paraId="088495D5" w14:textId="77777777" w:rsidR="004A770F" w:rsidRDefault="004A7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CAFC" w14:textId="20B4C10F" w:rsidR="000D55EB" w:rsidRPr="00BB5054" w:rsidRDefault="00BB5054" w:rsidP="00772598">
    <w:pPr>
      <w:pStyle w:val="Summarytext"/>
      <w:tabs>
        <w:tab w:val="clear" w:pos="360"/>
        <w:tab w:val="right" w:pos="9990"/>
      </w:tabs>
      <w:spacing w:before="480"/>
      <w:ind w:right="-630"/>
      <w:jc w:val="right"/>
      <w:rPr>
        <w:rFonts w:ascii="Garamond" w:hAnsi="Garamond"/>
      </w:rPr>
    </w:pPr>
    <w:r w:rsidRPr="00EA0983">
      <w:rPr>
        <w:rFonts w:ascii="Garamond" w:hAnsi="Garamond"/>
        <w:noProof/>
      </w:rPr>
      <w:drawing>
        <wp:anchor distT="36576" distB="36576" distL="36576" distR="36576" simplePos="0" relativeHeight="251665408" behindDoc="0" locked="0" layoutInCell="1" allowOverlap="1" wp14:anchorId="2CD59DA4" wp14:editId="1A0D5E25">
          <wp:simplePos x="0" y="0"/>
          <wp:positionH relativeFrom="column">
            <wp:posOffset>3197225</wp:posOffset>
          </wp:positionH>
          <wp:positionV relativeFrom="paragraph">
            <wp:posOffset>233045</wp:posOffset>
          </wp:positionV>
          <wp:extent cx="611950" cy="292100"/>
          <wp:effectExtent l="0" t="0" r="0" b="0"/>
          <wp:wrapNone/>
          <wp:docPr id="5" name="Picture 5" descr="logo new cap only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new cap only 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983">
      <w:rPr>
        <w:rFonts w:ascii="Garamond" w:hAnsi="Garamond"/>
      </w:rPr>
      <w:t xml:space="preserve">Page </w:t>
    </w:r>
    <w:r w:rsidRPr="00EA0983">
      <w:rPr>
        <w:rFonts w:ascii="Garamond" w:hAnsi="Garamond"/>
      </w:rPr>
      <w:fldChar w:fldCharType="begin"/>
    </w:r>
    <w:r w:rsidRPr="00EA0983">
      <w:rPr>
        <w:rFonts w:ascii="Garamond" w:hAnsi="Garamond"/>
      </w:rPr>
      <w:instrText xml:space="preserve"> PAGE  \* Arabic  \* MERGEFORMAT </w:instrText>
    </w:r>
    <w:r w:rsidRPr="00EA0983">
      <w:rPr>
        <w:rFonts w:ascii="Garamond" w:hAnsi="Garamond"/>
      </w:rPr>
      <w:fldChar w:fldCharType="separate"/>
    </w:r>
    <w:r w:rsidR="00EA5179">
      <w:rPr>
        <w:rFonts w:ascii="Garamond" w:hAnsi="Garamond"/>
        <w:noProof/>
      </w:rPr>
      <w:t>2</w:t>
    </w:r>
    <w:r w:rsidRPr="00EA0983">
      <w:rPr>
        <w:rFonts w:ascii="Garamond" w:hAnsi="Garamond"/>
      </w:rPr>
      <w:fldChar w:fldCharType="end"/>
    </w:r>
    <w:r w:rsidRPr="00EA0983">
      <w:rPr>
        <w:rFonts w:ascii="Garamond" w:hAnsi="Garamond"/>
      </w:rPr>
      <w:t xml:space="preserve"> of </w:t>
    </w:r>
    <w:r w:rsidRPr="00EA0983">
      <w:rPr>
        <w:rFonts w:ascii="Garamond" w:hAnsi="Garamond"/>
      </w:rPr>
      <w:fldChar w:fldCharType="begin"/>
    </w:r>
    <w:r w:rsidRPr="00EA0983">
      <w:rPr>
        <w:rFonts w:ascii="Garamond" w:hAnsi="Garamond"/>
      </w:rPr>
      <w:instrText xml:space="preserve"> NUMPAGES  \* Arabic  \* MERGEFORMAT </w:instrText>
    </w:r>
    <w:r w:rsidRPr="00EA0983">
      <w:rPr>
        <w:rFonts w:ascii="Garamond" w:hAnsi="Garamond"/>
      </w:rPr>
      <w:fldChar w:fldCharType="separate"/>
    </w:r>
    <w:r w:rsidR="00EA5179">
      <w:rPr>
        <w:rFonts w:ascii="Garamond" w:hAnsi="Garamond"/>
        <w:noProof/>
      </w:rPr>
      <w:t>2</w:t>
    </w:r>
    <w:r w:rsidRPr="00EA0983">
      <w:rPr>
        <w:rFonts w:ascii="Garamond" w:hAnsi="Garamond"/>
        <w:noProof/>
      </w:rPr>
      <w:fldChar w:fldCharType="end"/>
    </w:r>
    <w:r w:rsidR="000D55EB">
      <w:rPr>
        <w:rFonts w:ascii="Garamond" w:hAnsi="Garamond"/>
      </w:rPr>
      <w:tab/>
    </w:r>
    <w:r w:rsidRPr="00AB67E7">
      <w:rPr>
        <w:rFonts w:ascii="Garamond" w:hAnsi="Garamond"/>
        <w:b/>
      </w:rPr>
      <w:t>Virginia Division of Legislative Services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7414" w14:textId="77777777" w:rsidR="007F1299" w:rsidRPr="000D55EB" w:rsidRDefault="00AB67E7" w:rsidP="000D55EB">
    <w:pPr>
      <w:pStyle w:val="Summarytext"/>
      <w:tabs>
        <w:tab w:val="clear" w:pos="360"/>
        <w:tab w:val="right" w:pos="9360"/>
      </w:tabs>
      <w:spacing w:before="480"/>
      <w:rPr>
        <w:rFonts w:ascii="Garamond" w:hAnsi="Garamond"/>
      </w:rPr>
    </w:pPr>
    <w:r w:rsidRPr="00EA0983">
      <w:rPr>
        <w:rFonts w:ascii="Garamond" w:hAnsi="Garamond"/>
        <w:noProof/>
      </w:rPr>
      <w:drawing>
        <wp:anchor distT="36576" distB="36576" distL="36576" distR="36576" simplePos="0" relativeHeight="251663360" behindDoc="0" locked="0" layoutInCell="1" allowOverlap="1" wp14:anchorId="0DE16273" wp14:editId="1A8A8150">
          <wp:simplePos x="0" y="0"/>
          <wp:positionH relativeFrom="column">
            <wp:posOffset>-546100</wp:posOffset>
          </wp:positionH>
          <wp:positionV relativeFrom="paragraph">
            <wp:posOffset>233408</wp:posOffset>
          </wp:positionV>
          <wp:extent cx="611950" cy="292100"/>
          <wp:effectExtent l="0" t="0" r="0" b="0"/>
          <wp:wrapNone/>
          <wp:docPr id="3" name="Picture 3" descr="logo new cap only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new cap only 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</w:rPr>
      <w:t xml:space="preserve"> </w:t>
    </w:r>
    <w:r w:rsidRPr="00AB67E7">
      <w:rPr>
        <w:rFonts w:ascii="Garamond" w:hAnsi="Garamond"/>
        <w:b/>
      </w:rPr>
      <w:t>Virginia Division of Legislative Services</w:t>
    </w:r>
    <w:r>
      <w:rPr>
        <w:rFonts w:ascii="Garamond" w:hAnsi="Garamond"/>
      </w:rPr>
      <w:tab/>
    </w:r>
    <w:r w:rsidR="00EC3034" w:rsidRPr="00EA0983">
      <w:rPr>
        <w:rFonts w:ascii="Garamond" w:hAnsi="Garamond"/>
      </w:rPr>
      <w:t xml:space="preserve">Page </w:t>
    </w:r>
    <w:r w:rsidR="00EC3034" w:rsidRPr="00EA0983">
      <w:rPr>
        <w:rFonts w:ascii="Garamond" w:hAnsi="Garamond"/>
      </w:rPr>
      <w:fldChar w:fldCharType="begin"/>
    </w:r>
    <w:r w:rsidR="00EC3034" w:rsidRPr="00EA0983">
      <w:rPr>
        <w:rFonts w:ascii="Garamond" w:hAnsi="Garamond"/>
      </w:rPr>
      <w:instrText xml:space="preserve"> PAGE  \* Arabic  \* MERGEFORMAT </w:instrText>
    </w:r>
    <w:r w:rsidR="00EC3034" w:rsidRPr="00EA0983">
      <w:rPr>
        <w:rFonts w:ascii="Garamond" w:hAnsi="Garamond"/>
      </w:rPr>
      <w:fldChar w:fldCharType="separate"/>
    </w:r>
    <w:r w:rsidR="006C74DC">
      <w:rPr>
        <w:rFonts w:ascii="Garamond" w:hAnsi="Garamond"/>
        <w:noProof/>
      </w:rPr>
      <w:t>3</w:t>
    </w:r>
    <w:r w:rsidR="00EC3034" w:rsidRPr="00EA0983">
      <w:rPr>
        <w:rFonts w:ascii="Garamond" w:hAnsi="Garamond"/>
      </w:rPr>
      <w:fldChar w:fldCharType="end"/>
    </w:r>
    <w:r w:rsidR="00EC3034" w:rsidRPr="00EA0983">
      <w:rPr>
        <w:rFonts w:ascii="Garamond" w:hAnsi="Garamond"/>
      </w:rPr>
      <w:t xml:space="preserve"> of </w:t>
    </w:r>
    <w:r w:rsidR="00E9006C" w:rsidRPr="00EA0983">
      <w:rPr>
        <w:rFonts w:ascii="Garamond" w:hAnsi="Garamond"/>
      </w:rPr>
      <w:fldChar w:fldCharType="begin"/>
    </w:r>
    <w:r w:rsidR="00E9006C" w:rsidRPr="00EA0983">
      <w:rPr>
        <w:rFonts w:ascii="Garamond" w:hAnsi="Garamond"/>
      </w:rPr>
      <w:instrText xml:space="preserve"> NUMPAGES  \* Arabic  \* MERGEFORMAT </w:instrText>
    </w:r>
    <w:r w:rsidR="00E9006C" w:rsidRPr="00EA0983">
      <w:rPr>
        <w:rFonts w:ascii="Garamond" w:hAnsi="Garamond"/>
      </w:rPr>
      <w:fldChar w:fldCharType="separate"/>
    </w:r>
    <w:r w:rsidR="00A57562">
      <w:rPr>
        <w:rFonts w:ascii="Garamond" w:hAnsi="Garamond"/>
        <w:noProof/>
      </w:rPr>
      <w:t>1</w:t>
    </w:r>
    <w:r w:rsidR="00E9006C" w:rsidRPr="00EA0983">
      <w:rPr>
        <w:rFonts w:ascii="Garamond" w:hAnsi="Garamond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11889" w14:textId="77777777" w:rsidR="004A770F" w:rsidRDefault="004A770F" w:rsidP="009C31A7">
      <w:pPr>
        <w:spacing w:after="0" w:line="240" w:lineRule="auto"/>
      </w:pPr>
      <w:r>
        <w:separator/>
      </w:r>
    </w:p>
  </w:footnote>
  <w:footnote w:type="continuationSeparator" w:id="0">
    <w:p w14:paraId="68B84122" w14:textId="77777777" w:rsidR="004A770F" w:rsidRDefault="004A770F" w:rsidP="0054526B">
      <w:pPr>
        <w:spacing w:after="0" w:line="240" w:lineRule="auto"/>
      </w:pPr>
      <w:r>
        <w:continuationSeparator/>
      </w:r>
    </w:p>
    <w:p w14:paraId="7FA7AF1B" w14:textId="77777777" w:rsidR="004A770F" w:rsidRDefault="004A770F"/>
  </w:footnote>
  <w:footnote w:id="1">
    <w:p w14:paraId="65167C60" w14:textId="1AB880EC" w:rsidR="00995744" w:rsidRPr="00B907A3" w:rsidRDefault="00995744" w:rsidP="00A02417">
      <w:pPr>
        <w:pStyle w:val="FootnoteText"/>
        <w:ind w:left="115" w:hanging="115"/>
        <w:rPr>
          <w:rFonts w:cs="Times New Roman"/>
        </w:rPr>
      </w:pPr>
      <w:r>
        <w:rPr>
          <w:rStyle w:val="FootnoteReference"/>
        </w:rPr>
        <w:footnoteRef/>
      </w:r>
      <w:r>
        <w:rPr>
          <w:rFonts w:cs="Times New Roman"/>
        </w:rPr>
        <w:tab/>
      </w:r>
      <w:r w:rsidRPr="00A02417">
        <w:rPr>
          <w:rFonts w:cs="Times New Roman"/>
          <w:b/>
        </w:rPr>
        <w:t>Members Present:</w:t>
      </w:r>
      <w:r w:rsidRPr="00B907A3">
        <w:rPr>
          <w:rFonts w:cs="Times New Roman"/>
        </w:rPr>
        <w:t xml:space="preserve"> </w:t>
      </w:r>
      <w:r w:rsidR="00C9735E">
        <w:rPr>
          <w:rFonts w:cs="Times New Roman"/>
        </w:rPr>
        <w:t xml:space="preserve">Delegate </w:t>
      </w:r>
      <w:r w:rsidR="002A4DA0">
        <w:rPr>
          <w:rFonts w:cs="Times New Roman"/>
        </w:rPr>
        <w:t>Rodney T. Willett</w:t>
      </w:r>
      <w:r w:rsidR="00C9735E">
        <w:rPr>
          <w:rFonts w:cs="Times New Roman"/>
        </w:rPr>
        <w:t xml:space="preserve"> (chair)</w:t>
      </w:r>
      <w:r w:rsidR="002A4DA0">
        <w:rPr>
          <w:rFonts w:cs="Times New Roman"/>
        </w:rPr>
        <w:t xml:space="preserve">, </w:t>
      </w:r>
      <w:r w:rsidR="00C9735E">
        <w:rPr>
          <w:rFonts w:cs="Times New Roman"/>
        </w:rPr>
        <w:t>Delegate Israel D. O'Quinn (vice-chair), Delegate Nadarius E. Clark, Delegate Joshua G. Cole,</w:t>
      </w:r>
      <w:r w:rsidR="00B52916">
        <w:rPr>
          <w:rFonts w:cs="Times New Roman"/>
        </w:rPr>
        <w:t xml:space="preserve"> Delegate Lily V. Franklin,</w:t>
      </w:r>
      <w:r w:rsidR="00C9735E">
        <w:rPr>
          <w:rFonts w:cs="Times New Roman"/>
        </w:rPr>
        <w:t xml:space="preserve"> Delegate Amy J. Laufer, Delegate Garrett McGuire, Delegate Ellen H. McLaughlin,</w:t>
      </w:r>
      <w:r w:rsidR="00B52916">
        <w:rPr>
          <w:rFonts w:cs="Times New Roman"/>
        </w:rPr>
        <w:t xml:space="preserve"> Delegate Chris Runion,</w:t>
      </w:r>
      <w:r w:rsidR="00C9735E">
        <w:rPr>
          <w:rFonts w:cs="Times New Roman"/>
        </w:rPr>
        <w:t xml:space="preserve"> Delegate Howard Otto Wachsmann</w:t>
      </w:r>
      <w:r w:rsidR="00B52916">
        <w:rPr>
          <w:rFonts w:cs="Times New Roman"/>
        </w:rPr>
        <w:t>,</w:t>
      </w:r>
      <w:r w:rsidR="00C9735E">
        <w:rPr>
          <w:rFonts w:cs="Times New Roman"/>
        </w:rPr>
        <w:t xml:space="preserve"> Jr., Delegate Wendell S. Walker </w:t>
      </w:r>
    </w:p>
    <w:p w14:paraId="2AAE56CD" w14:textId="77777777" w:rsidR="00995744" w:rsidRPr="006C74DC" w:rsidRDefault="00995744" w:rsidP="00A02417">
      <w:pPr>
        <w:pStyle w:val="FootnoteText"/>
        <w:spacing w:before="60"/>
        <w:ind w:left="115" w:hanging="115"/>
        <w:rPr>
          <w:rFonts w:cs="Times New Roman"/>
        </w:rPr>
      </w:pPr>
      <w:r>
        <w:rPr>
          <w:rFonts w:cs="Times New Roman"/>
        </w:rPr>
        <w:tab/>
      </w:r>
      <w:r w:rsidRPr="00A02417">
        <w:rPr>
          <w:rFonts w:cs="Times New Roman"/>
          <w:b/>
        </w:rPr>
        <w:t>Members Absent:</w:t>
      </w:r>
      <w:r w:rsidRPr="006C74DC">
        <w:rPr>
          <w:rFonts w:cs="Times New Roman"/>
        </w:rPr>
        <w:t xml:space="preserve"> </w:t>
      </w:r>
      <w:r w:rsidR="00264C1D">
        <w:rPr>
          <w:rFonts w:cs="Times New Roman"/>
        </w:rPr>
        <w:t>Delegate Rozia A. Henson</w:t>
      </w:r>
      <w:r w:rsidR="0038509C">
        <w:rPr>
          <w:rFonts w:cs="Times New Roman"/>
        </w:rPr>
        <w:t>,</w:t>
      </w:r>
      <w:r w:rsidR="00264C1D">
        <w:rPr>
          <w:rFonts w:cs="Times New Roman"/>
        </w:rPr>
        <w:t xml:space="preserve"> Jr.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B1BB" w14:textId="77777777" w:rsidR="00195BE1" w:rsidRPr="0072509E" w:rsidRDefault="006A3137" w:rsidP="00195BE1">
    <w:pPr>
      <w:pStyle w:val="Header"/>
      <w:tabs>
        <w:tab w:val="clear" w:pos="4680"/>
        <w:tab w:val="clear" w:pos="9360"/>
        <w:tab w:val="right" w:pos="10080"/>
      </w:tabs>
      <w:spacing w:after="480"/>
      <w:jc w:val="right"/>
      <w:rPr>
        <w:rFonts w:ascii="Times New Roman" w:hAnsi="Times New Roman" w:cs="Times New Roman"/>
        <w:sz w:val="36"/>
        <w:szCs w:val="36"/>
      </w:rPr>
    </w:pPr>
    <w:r w:rsidRPr="00145AA1">
      <w:rPr>
        <w:noProof/>
        <w:color w:val="9A3836"/>
      </w:rPr>
      <w:drawing>
        <wp:anchor distT="36576" distB="36576" distL="36576" distR="36576" simplePos="0" relativeHeight="251659264" behindDoc="0" locked="0" layoutInCell="1" allowOverlap="1" wp14:anchorId="4E8FA1FE" wp14:editId="7746757F">
          <wp:simplePos x="0" y="0"/>
          <wp:positionH relativeFrom="column">
            <wp:posOffset>0</wp:posOffset>
          </wp:positionH>
          <wp:positionV relativeFrom="paragraph">
            <wp:posOffset>100330</wp:posOffset>
          </wp:positionV>
          <wp:extent cx="917924" cy="438150"/>
          <wp:effectExtent l="0" t="0" r="0" b="0"/>
          <wp:wrapNone/>
          <wp:docPr id="1" name="Picture 1" descr="logo new cap only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new cap only 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924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5AA1">
      <w:rPr>
        <w:rFonts w:ascii="Times New Roman" w:hAnsi="Times New Roman" w:cs="Times New Roman"/>
        <w:color w:val="9A3836"/>
        <w:sz w:val="36"/>
        <w:szCs w:val="36"/>
      </w:rPr>
      <w:t>Meeting</w:t>
    </w:r>
    <w:r w:rsidRPr="00145AA1">
      <w:rPr>
        <w:rFonts w:ascii="Times New Roman" w:hAnsi="Times New Roman" w:cs="Times New Roman"/>
        <w:color w:val="9A3836"/>
        <w:sz w:val="36"/>
        <w:szCs w:val="36"/>
      </w:rPr>
      <w:br/>
      <w:t>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1B85"/>
    <w:multiLevelType w:val="hybridMultilevel"/>
    <w:tmpl w:val="E2649F1A"/>
    <w:lvl w:ilvl="0" w:tplc="97D2D738">
      <w:start w:val="1"/>
      <w:numFmt w:val="decimal"/>
      <w:pStyle w:val="SummaryListNumbers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247E41E1"/>
    <w:multiLevelType w:val="hybridMultilevel"/>
    <w:tmpl w:val="567C2E40"/>
    <w:lvl w:ilvl="0" w:tplc="9AA43570">
      <w:start w:val="1"/>
      <w:numFmt w:val="bullet"/>
      <w:pStyle w:val="Summary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6983422">
    <w:abstractNumId w:val="1"/>
  </w:num>
  <w:num w:numId="2" w16cid:durableId="191538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trackRevisions/>
  <w:doNotTrackMoves/>
  <w:doNotTrackFormatting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562"/>
    <w:rsid w:val="00021BCC"/>
    <w:rsid w:val="000415AA"/>
    <w:rsid w:val="00085B5E"/>
    <w:rsid w:val="00093481"/>
    <w:rsid w:val="000B1A8A"/>
    <w:rsid w:val="000B2BB8"/>
    <w:rsid w:val="000B49DD"/>
    <w:rsid w:val="000C5ED7"/>
    <w:rsid w:val="000D55EB"/>
    <w:rsid w:val="000E403A"/>
    <w:rsid w:val="000E4C7A"/>
    <w:rsid w:val="000F450F"/>
    <w:rsid w:val="000F5ABF"/>
    <w:rsid w:val="001170C7"/>
    <w:rsid w:val="00133D32"/>
    <w:rsid w:val="00144A9C"/>
    <w:rsid w:val="00145AA1"/>
    <w:rsid w:val="00162CD8"/>
    <w:rsid w:val="00195BE1"/>
    <w:rsid w:val="001A72DC"/>
    <w:rsid w:val="001C2061"/>
    <w:rsid w:val="00203047"/>
    <w:rsid w:val="002636CB"/>
    <w:rsid w:val="00264C1D"/>
    <w:rsid w:val="002A4DA0"/>
    <w:rsid w:val="002D751F"/>
    <w:rsid w:val="00315006"/>
    <w:rsid w:val="00321922"/>
    <w:rsid w:val="00330CE6"/>
    <w:rsid w:val="0038509C"/>
    <w:rsid w:val="003A736B"/>
    <w:rsid w:val="003D4E5C"/>
    <w:rsid w:val="00444A56"/>
    <w:rsid w:val="004A770F"/>
    <w:rsid w:val="004D292F"/>
    <w:rsid w:val="004D2AD7"/>
    <w:rsid w:val="004E1D70"/>
    <w:rsid w:val="00534EB5"/>
    <w:rsid w:val="00544837"/>
    <w:rsid w:val="0054526B"/>
    <w:rsid w:val="0055096A"/>
    <w:rsid w:val="0058060E"/>
    <w:rsid w:val="005879E8"/>
    <w:rsid w:val="00603C05"/>
    <w:rsid w:val="00615AD7"/>
    <w:rsid w:val="00697E6D"/>
    <w:rsid w:val="006A1855"/>
    <w:rsid w:val="006A3137"/>
    <w:rsid w:val="006C3128"/>
    <w:rsid w:val="006C74DC"/>
    <w:rsid w:val="006E54F0"/>
    <w:rsid w:val="006F639A"/>
    <w:rsid w:val="00751876"/>
    <w:rsid w:val="007533E6"/>
    <w:rsid w:val="007602D3"/>
    <w:rsid w:val="00761052"/>
    <w:rsid w:val="00772598"/>
    <w:rsid w:val="00780A54"/>
    <w:rsid w:val="007C39B7"/>
    <w:rsid w:val="007F1299"/>
    <w:rsid w:val="00827B2B"/>
    <w:rsid w:val="008513AA"/>
    <w:rsid w:val="00870E02"/>
    <w:rsid w:val="00886C8A"/>
    <w:rsid w:val="008B4137"/>
    <w:rsid w:val="008C5751"/>
    <w:rsid w:val="009364AF"/>
    <w:rsid w:val="00952F34"/>
    <w:rsid w:val="00964348"/>
    <w:rsid w:val="009761EB"/>
    <w:rsid w:val="00992A52"/>
    <w:rsid w:val="00995744"/>
    <w:rsid w:val="009B2360"/>
    <w:rsid w:val="009C31A7"/>
    <w:rsid w:val="009D2834"/>
    <w:rsid w:val="00A02417"/>
    <w:rsid w:val="00A05E18"/>
    <w:rsid w:val="00A06849"/>
    <w:rsid w:val="00A57562"/>
    <w:rsid w:val="00A57C82"/>
    <w:rsid w:val="00AB3D94"/>
    <w:rsid w:val="00AB49D1"/>
    <w:rsid w:val="00AB67E7"/>
    <w:rsid w:val="00AC635E"/>
    <w:rsid w:val="00AD0D37"/>
    <w:rsid w:val="00AE5875"/>
    <w:rsid w:val="00B47546"/>
    <w:rsid w:val="00B52916"/>
    <w:rsid w:val="00B71F4E"/>
    <w:rsid w:val="00B829C5"/>
    <w:rsid w:val="00BB5054"/>
    <w:rsid w:val="00BC42D3"/>
    <w:rsid w:val="00BC6D01"/>
    <w:rsid w:val="00C05B0C"/>
    <w:rsid w:val="00C0600C"/>
    <w:rsid w:val="00C2218A"/>
    <w:rsid w:val="00C335E0"/>
    <w:rsid w:val="00C821EE"/>
    <w:rsid w:val="00C9735E"/>
    <w:rsid w:val="00CA29BC"/>
    <w:rsid w:val="00CA5C95"/>
    <w:rsid w:val="00CC7044"/>
    <w:rsid w:val="00D2423E"/>
    <w:rsid w:val="00D80A85"/>
    <w:rsid w:val="00DD367E"/>
    <w:rsid w:val="00DE427A"/>
    <w:rsid w:val="00E17A26"/>
    <w:rsid w:val="00E72FB9"/>
    <w:rsid w:val="00E831A8"/>
    <w:rsid w:val="00E9006C"/>
    <w:rsid w:val="00E93D19"/>
    <w:rsid w:val="00EA0983"/>
    <w:rsid w:val="00EA5179"/>
    <w:rsid w:val="00EC1B40"/>
    <w:rsid w:val="00EC3034"/>
    <w:rsid w:val="00EC54C7"/>
    <w:rsid w:val="00ED787D"/>
    <w:rsid w:val="00F26603"/>
    <w:rsid w:val="00F437D5"/>
    <w:rsid w:val="00F97AE0"/>
    <w:rsid w:val="00FA08AF"/>
    <w:rsid w:val="00FD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3855F"/>
  <w15:chartTrackingRefBased/>
  <w15:docId w15:val="{021922A1-B736-4FCC-84BA-2194DC0D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55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26B"/>
    <w:pPr>
      <w:keepNext/>
      <w:widowControl w:val="0"/>
      <w:spacing w:before="240" w:after="0" w:line="192" w:lineRule="auto"/>
      <w:outlineLvl w:val="1"/>
    </w:pPr>
    <w:rPr>
      <w:rFonts w:eastAsia="Times New Roman" w:cstheme="majorBidi"/>
      <w:b/>
      <w:color w:val="9A3836"/>
      <w:spacing w:val="-4"/>
      <w:kern w:val="28"/>
      <w:sz w:val="26"/>
      <w:szCs w:val="28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2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526B"/>
    <w:rPr>
      <w:rFonts w:eastAsia="Times New Roman" w:cstheme="majorBidi"/>
      <w:b/>
      <w:color w:val="9A3836"/>
      <w:spacing w:val="-4"/>
      <w:kern w:val="28"/>
      <w:sz w:val="26"/>
      <w:szCs w:val="28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545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26B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03C05"/>
    <w:rPr>
      <w:rFonts w:ascii="Times New Roman" w:hAnsi="Times New Roman"/>
      <w:i/>
      <w:caps w:val="0"/>
      <w:smallCaps w:val="0"/>
      <w:strike w:val="0"/>
      <w:dstrike w:val="0"/>
      <w:vanish w:val="0"/>
      <w:color w:val="9A3836"/>
      <w:sz w:val="24"/>
      <w:u w:val="single" w:color="9A3836"/>
      <w:vertAlign w:val="baseline"/>
    </w:rPr>
  </w:style>
  <w:style w:type="paragraph" w:customStyle="1" w:styleId="SummaryHeading1">
    <w:name w:val="Summary Heading 1"/>
    <w:basedOn w:val="Heading3"/>
    <w:link w:val="SummaryHeading1Char"/>
    <w:qFormat/>
    <w:rsid w:val="000B49DD"/>
    <w:pPr>
      <w:keepLines w:val="0"/>
      <w:widowControl w:val="0"/>
      <w:spacing w:before="120" w:line="240" w:lineRule="auto"/>
      <w:jc w:val="center"/>
    </w:pPr>
    <w:rPr>
      <w:rFonts w:ascii="Times New Roman" w:eastAsia="Times New Roman" w:hAnsi="Times New Roman"/>
      <w:bCs/>
      <w:color w:val="9A3836"/>
      <w:spacing w:val="18"/>
      <w:kern w:val="28"/>
      <w:sz w:val="32"/>
      <w:szCs w:val="56"/>
      <w14:cntxtAlts/>
    </w:rPr>
  </w:style>
  <w:style w:type="character" w:customStyle="1" w:styleId="SummaryHeading1Char">
    <w:name w:val="Summary Heading 1 Char"/>
    <w:basedOn w:val="Heading3Char"/>
    <w:link w:val="SummaryHeading1"/>
    <w:rsid w:val="000B49DD"/>
    <w:rPr>
      <w:rFonts w:ascii="Times New Roman" w:eastAsia="Times New Roman" w:hAnsi="Times New Roman" w:cstheme="majorBidi"/>
      <w:bCs/>
      <w:color w:val="9A3836"/>
      <w:spacing w:val="18"/>
      <w:kern w:val="28"/>
      <w:sz w:val="32"/>
      <w:szCs w:val="56"/>
      <w14:cntxtAlts/>
    </w:rPr>
  </w:style>
  <w:style w:type="table" w:styleId="TableGrid">
    <w:name w:val="Table Grid"/>
    <w:basedOn w:val="TableNormal"/>
    <w:uiPriority w:val="59"/>
    <w:rsid w:val="0054526B"/>
    <w:rPr>
      <w:rFonts w:eastAsiaTheme="minorEastAsia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4526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526B"/>
    <w:rPr>
      <w:rFonts w:ascii="Times New Roman" w:eastAsiaTheme="minorEastAsia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4526B"/>
    <w:rPr>
      <w:vertAlign w:val="superscript"/>
    </w:rPr>
  </w:style>
  <w:style w:type="paragraph" w:customStyle="1" w:styleId="Summarytext">
    <w:name w:val="Summary text"/>
    <w:basedOn w:val="Normal"/>
    <w:link w:val="SummarytextChar"/>
    <w:qFormat/>
    <w:rsid w:val="0054526B"/>
    <w:pPr>
      <w:tabs>
        <w:tab w:val="left" w:pos="360"/>
      </w:tabs>
      <w:spacing w:before="120" w:after="0" w:line="240" w:lineRule="auto"/>
    </w:pPr>
    <w:rPr>
      <w:rFonts w:ascii="Times New Roman" w:hAnsi="Times New Roman" w:cs="Arial"/>
      <w:sz w:val="24"/>
      <w:szCs w:val="20"/>
    </w:rPr>
  </w:style>
  <w:style w:type="character" w:customStyle="1" w:styleId="SummarytextChar">
    <w:name w:val="Summary text Char"/>
    <w:basedOn w:val="DefaultParagraphFont"/>
    <w:link w:val="Summarytext"/>
    <w:rsid w:val="0054526B"/>
    <w:rPr>
      <w:rFonts w:ascii="Times New Roman" w:eastAsiaTheme="minorEastAsia" w:hAnsi="Times New Roman" w:cs="Arial"/>
      <w:sz w:val="24"/>
      <w:szCs w:val="20"/>
    </w:rPr>
  </w:style>
  <w:style w:type="paragraph" w:customStyle="1" w:styleId="SummaryHeading3">
    <w:name w:val="Summary Heading 3"/>
    <w:basedOn w:val="Normal"/>
    <w:link w:val="SummaryHeading3Char"/>
    <w:qFormat/>
    <w:rsid w:val="00F26603"/>
    <w:pPr>
      <w:keepNext/>
      <w:widowControl w:val="0"/>
      <w:spacing w:before="60" w:after="0" w:line="192" w:lineRule="auto"/>
    </w:pPr>
    <w:rPr>
      <w:rFonts w:ascii="Times New Roman" w:eastAsia="Times New Roman" w:hAnsi="Times New Roman"/>
      <w:i/>
      <w:kern w:val="28"/>
      <w:sz w:val="24"/>
      <w:szCs w:val="19"/>
      <w14:ligatures w14:val="standard"/>
      <w14:cntxtAlts/>
    </w:rPr>
  </w:style>
  <w:style w:type="character" w:customStyle="1" w:styleId="SummaryHeading3Char">
    <w:name w:val="Summary Heading 3 Char"/>
    <w:basedOn w:val="DefaultParagraphFont"/>
    <w:link w:val="SummaryHeading3"/>
    <w:rsid w:val="00F26603"/>
    <w:rPr>
      <w:rFonts w:ascii="Times New Roman" w:eastAsia="Times New Roman" w:hAnsi="Times New Roman"/>
      <w:i/>
      <w:kern w:val="28"/>
      <w:sz w:val="24"/>
      <w:szCs w:val="19"/>
      <w14:ligatures w14:val="standard"/>
      <w14:cntxtAlts/>
    </w:rPr>
  </w:style>
  <w:style w:type="paragraph" w:customStyle="1" w:styleId="SummaryHeading4">
    <w:name w:val="Summary Heading 4"/>
    <w:basedOn w:val="Normal"/>
    <w:link w:val="SummaryHeading4Char"/>
    <w:qFormat/>
    <w:rsid w:val="00751876"/>
    <w:pPr>
      <w:keepNext/>
      <w:spacing w:before="120" w:after="0" w:line="240" w:lineRule="auto"/>
    </w:pPr>
    <w:rPr>
      <w:rFonts w:ascii="Times New Roman" w:hAnsi="Times New Roman"/>
      <w:bCs/>
      <w:i/>
      <w:snapToGrid w:val="0"/>
      <w:color w:val="9A3836"/>
      <w:sz w:val="24"/>
      <w:szCs w:val="20"/>
    </w:rPr>
  </w:style>
  <w:style w:type="character" w:customStyle="1" w:styleId="SummaryHeading4Char">
    <w:name w:val="Summary Heading 4 Char"/>
    <w:basedOn w:val="DefaultParagraphFont"/>
    <w:link w:val="SummaryHeading4"/>
    <w:rsid w:val="00751876"/>
    <w:rPr>
      <w:rFonts w:ascii="Times New Roman" w:eastAsiaTheme="minorEastAsia" w:hAnsi="Times New Roman"/>
      <w:bCs/>
      <w:i/>
      <w:snapToGrid w:val="0"/>
      <w:color w:val="9A3836"/>
      <w:sz w:val="24"/>
      <w:szCs w:val="20"/>
    </w:rPr>
  </w:style>
  <w:style w:type="paragraph" w:customStyle="1" w:styleId="SummaryListBullet">
    <w:name w:val="Summary List Bullet"/>
    <w:basedOn w:val="Summarytext"/>
    <w:link w:val="SummaryListBulletChar"/>
    <w:qFormat/>
    <w:rsid w:val="009D2834"/>
    <w:pPr>
      <w:numPr>
        <w:numId w:val="1"/>
      </w:numPr>
      <w:tabs>
        <w:tab w:val="clear" w:pos="360"/>
      </w:tabs>
      <w:ind w:left="446" w:hanging="259"/>
    </w:pPr>
  </w:style>
  <w:style w:type="character" w:customStyle="1" w:styleId="SummaryListBulletChar">
    <w:name w:val="Summary List Bullet Char"/>
    <w:basedOn w:val="SummarytextChar"/>
    <w:link w:val="SummaryListBullet"/>
    <w:rsid w:val="009D2834"/>
    <w:rPr>
      <w:rFonts w:ascii="Times New Roman" w:eastAsiaTheme="minorEastAsia" w:hAnsi="Times New Roman" w:cs="Arial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54526B"/>
    <w:rPr>
      <w:color w:val="808080"/>
    </w:rPr>
  </w:style>
  <w:style w:type="paragraph" w:customStyle="1" w:styleId="SummaryListNumbers">
    <w:name w:val="Summary List Numbers"/>
    <w:basedOn w:val="SummaryListBullet"/>
    <w:qFormat/>
    <w:rsid w:val="009D2834"/>
    <w:pPr>
      <w:numPr>
        <w:numId w:val="2"/>
      </w:numPr>
      <w:tabs>
        <w:tab w:val="num" w:pos="360"/>
      </w:tabs>
      <w:ind w:left="446" w:hanging="259"/>
    </w:pPr>
  </w:style>
  <w:style w:type="paragraph" w:customStyle="1" w:styleId="SummaryDate">
    <w:name w:val="Summary Date"/>
    <w:basedOn w:val="SummarySubtitle"/>
    <w:next w:val="Normal"/>
    <w:qFormat/>
    <w:rsid w:val="00F26603"/>
    <w:rPr>
      <w:b w:val="0"/>
      <w:color w:val="auto"/>
      <w:sz w:val="22"/>
    </w:rPr>
  </w:style>
  <w:style w:type="paragraph" w:customStyle="1" w:styleId="SummarySubtitle">
    <w:name w:val="Summary Subtitle"/>
    <w:basedOn w:val="SummaryHeading1"/>
    <w:qFormat/>
    <w:rsid w:val="0055096A"/>
    <w:rPr>
      <w:b/>
      <w:sz w:val="24"/>
      <w:szCs w:val="28"/>
    </w:rPr>
  </w:style>
  <w:style w:type="paragraph" w:customStyle="1" w:styleId="Summarywebsite">
    <w:name w:val="Summary website"/>
    <w:basedOn w:val="Normal"/>
    <w:qFormat/>
    <w:rsid w:val="00CC7044"/>
    <w:pPr>
      <w:tabs>
        <w:tab w:val="left" w:pos="360"/>
      </w:tabs>
      <w:spacing w:before="120" w:after="120" w:line="240" w:lineRule="auto"/>
      <w:jc w:val="center"/>
    </w:pPr>
    <w:rPr>
      <w:rFonts w:ascii="Times New Roman" w:hAnsi="Times New Roman" w:cs="Arial"/>
      <w:i/>
      <w:color w:val="9A383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2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ummaryHeading2">
    <w:name w:val="Summary Heading 2"/>
    <w:basedOn w:val="Heading2"/>
    <w:qFormat/>
    <w:rsid w:val="00772598"/>
    <w:rPr>
      <w:rFonts w:ascii="Times New Roman" w:hAnsi="Times New Roman"/>
    </w:rPr>
  </w:style>
  <w:style w:type="paragraph" w:customStyle="1" w:styleId="Style">
    <w:name w:val="Style"/>
    <w:basedOn w:val="Summarytext"/>
    <w:rsid w:val="006A1855"/>
    <w:pPr>
      <w:spacing w:before="0" w:after="120"/>
    </w:pPr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A85"/>
    <w:rPr>
      <w:rFonts w:eastAsiaTheme="minorEastAsia"/>
    </w:rPr>
  </w:style>
  <w:style w:type="paragraph" w:customStyle="1" w:styleId="SummaryLocation">
    <w:name w:val="Summary Location"/>
    <w:basedOn w:val="SummarySubtitle"/>
    <w:qFormat/>
    <w:rsid w:val="00F26603"/>
    <w:rPr>
      <w:b w:val="0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5291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2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91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916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2916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91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es.virginiageneralassembly.gov/meetings/236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tudies.virginiageneralassembly.gov/studies/678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PROJECT\Editing\DLS%20Docs%20for%20Editing\2019-2021%20Templates\Meeting%20Summary%20Template\2021%20Meeting%20Summary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5E4FA6573A4984A24888042961E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6E3CA-AD1D-4749-891B-52CDD2B36F6F}"/>
      </w:docPartPr>
      <w:docPartBody>
        <w:p w:rsidR="00DA6FDD" w:rsidRDefault="00DA6FDD">
          <w:pPr>
            <w:pStyle w:val="CD5E4FA6573A4984A24888042961E658"/>
          </w:pPr>
          <w:r w:rsidRPr="000B49DD">
            <w:t>[Name of Group]</w:t>
          </w:r>
        </w:p>
      </w:docPartBody>
    </w:docPart>
    <w:docPart>
      <w:docPartPr>
        <w:name w:val="86394F25859A4D0B8B5A67028EF16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49988-DD8B-47B3-9DAE-1E3B30ACD9EB}"/>
      </w:docPartPr>
      <w:docPartBody>
        <w:p w:rsidR="00DA6FDD" w:rsidRDefault="00DA6FDD">
          <w:pPr>
            <w:pStyle w:val="86394F25859A4D0B8B5A67028EF16A94"/>
          </w:pPr>
          <w:r w:rsidRPr="00145AA1">
            <w:t>[</w:t>
          </w:r>
          <w:r w:rsidRPr="00145AA1">
            <w:rPr>
              <w:rStyle w:val="PlaceholderText"/>
              <w:rFonts w:eastAsiaTheme="minorHAnsi"/>
            </w:rPr>
            <w:t>Click to enter a date.]</w:t>
          </w:r>
        </w:p>
      </w:docPartBody>
    </w:docPart>
    <w:docPart>
      <w:docPartPr>
        <w:name w:val="AA3B1973A19D49C7A14AC54079750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8738D-9737-4A92-9E18-93ECE8B1DA51}"/>
      </w:docPartPr>
      <w:docPartBody>
        <w:p w:rsidR="00DA6FDD" w:rsidRDefault="00DA6FDD">
          <w:pPr>
            <w:pStyle w:val="AA3B1973A19D49C7A14AC54079750FCD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29DD07F964DD41D7BB0BF2E187A89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E4D6D-EA2A-496F-8038-3433A9FA0686}"/>
      </w:docPartPr>
      <w:docPartBody>
        <w:p w:rsidR="00DA6FDD" w:rsidRDefault="00DA6FDD">
          <w:pPr>
            <w:pStyle w:val="29DD07F964DD41D7BB0BF2E187A89068"/>
          </w:pPr>
          <w:r w:rsidRPr="00BC42D3">
            <w:t>[Click to enter website.]</w:t>
          </w:r>
        </w:p>
      </w:docPartBody>
    </w:docPart>
    <w:docPart>
      <w:docPartPr>
        <w:name w:val="560175B8543742F88D9D7A6731F3E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7C738-B6C7-4863-9661-12BC884419CA}"/>
      </w:docPartPr>
      <w:docPartBody>
        <w:p w:rsidR="00DA6FDD" w:rsidRDefault="00DA6FDD">
          <w:pPr>
            <w:pStyle w:val="560175B8543742F88D9D7A6731F3ECD9"/>
          </w:pPr>
          <w:r w:rsidRPr="00D80A85">
            <w:rPr>
              <w:rStyle w:val="PlaceholderText"/>
            </w:rPr>
            <w:t>[</w:t>
          </w:r>
          <w:r w:rsidRPr="00D80A85">
            <w:t>Name of Group</w:t>
          </w:r>
          <w:r w:rsidRPr="00D80A85">
            <w:rPr>
              <w:rStyle w:val="PlaceholderText"/>
            </w:rPr>
            <w:t>]</w:t>
          </w:r>
        </w:p>
      </w:docPartBody>
    </w:docPart>
    <w:docPart>
      <w:docPartPr>
        <w:name w:val="ED469430E6B743258B2B2AD1DC965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CEC37-9091-4E88-BAFF-90DA940A7C66}"/>
      </w:docPartPr>
      <w:docPartBody>
        <w:p w:rsidR="00DA6FDD" w:rsidRDefault="00DA6FDD">
          <w:pPr>
            <w:pStyle w:val="ED469430E6B743258B2B2AD1DC96551E"/>
          </w:pPr>
          <w:r>
            <w:t>[</w:t>
          </w:r>
          <w:r w:rsidRPr="000564A8">
            <w:t>Insert Name</w:t>
          </w:r>
          <w:r>
            <w:t>]</w:t>
          </w:r>
        </w:p>
      </w:docPartBody>
    </w:docPart>
    <w:docPart>
      <w:docPartPr>
        <w:name w:val="86BE61E967324F208F989543DF41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F90C1-8D49-4AE1-859C-A22EB91CCF9A}"/>
      </w:docPartPr>
      <w:docPartBody>
        <w:p w:rsidR="00DA6FDD" w:rsidRDefault="00DA6FDD">
          <w:pPr>
            <w:pStyle w:val="86BE61E967324F208F989543DF414FE4"/>
          </w:pPr>
          <w:r>
            <w:rPr>
              <w:rStyle w:val="PlaceholderText"/>
            </w:rPr>
            <w:t>[Name, Title]</w:t>
          </w:r>
        </w:p>
      </w:docPartBody>
    </w:docPart>
    <w:docPart>
      <w:docPartPr>
        <w:name w:val="F3BB318C1EB0476588E7DA9608BAB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CBEB0-011A-4298-B094-B86006EDFBF2}"/>
      </w:docPartPr>
      <w:docPartBody>
        <w:p w:rsidR="00DA6FDD" w:rsidRDefault="00DA6FDD">
          <w:pPr>
            <w:pStyle w:val="F3BB318C1EB0476588E7DA9608BABE9A"/>
          </w:pPr>
          <w:r>
            <w:rPr>
              <w:rStyle w:val="PlaceholderText"/>
            </w:rPr>
            <w:t>[email]</w:t>
          </w:r>
        </w:p>
      </w:docPartBody>
    </w:docPart>
    <w:docPart>
      <w:docPartPr>
        <w:name w:val="F45366CEC11F492EA9613BCBA9D85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B5D6E-051D-4DAF-B7E1-61405AA2ECAB}"/>
      </w:docPartPr>
      <w:docPartBody>
        <w:p w:rsidR="00DA6FDD" w:rsidRDefault="00DA6FDD">
          <w:pPr>
            <w:pStyle w:val="F45366CEC11F492EA9613BCBA9D85B46"/>
          </w:pPr>
          <w:r>
            <w:rPr>
              <w:rStyle w:val="PlaceholderText"/>
            </w:rPr>
            <w:t>[I</w:t>
          </w:r>
          <w:r w:rsidRPr="000564A8">
            <w:rPr>
              <w:rStyle w:val="PlaceholderText"/>
            </w:rPr>
            <w:t>nsert number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A22001E6BC049008E2058F6C3B0E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53F0C-5C6A-4A3B-8E24-803CF860DCBE}"/>
      </w:docPartPr>
      <w:docPartBody>
        <w:p w:rsidR="00DA6FDD" w:rsidRDefault="00044FC9" w:rsidP="00044FC9">
          <w:pPr>
            <w:pStyle w:val="EA22001E6BC049008E2058F6C3B0E0D3"/>
          </w:pPr>
          <w:r>
            <w:rPr>
              <w:rStyle w:val="PlaceholderText"/>
            </w:rPr>
            <w:t>[Name, Title]</w:t>
          </w:r>
        </w:p>
      </w:docPartBody>
    </w:docPart>
    <w:docPart>
      <w:docPartPr>
        <w:name w:val="198F595C942348ECAC84E004DDC6F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BEDFC-7C3E-48A3-9BA3-8BC3ED4CC749}"/>
      </w:docPartPr>
      <w:docPartBody>
        <w:p w:rsidR="00DA6FDD" w:rsidRDefault="00044FC9" w:rsidP="00044FC9">
          <w:pPr>
            <w:pStyle w:val="198F595C942348ECAC84E004DDC6F156"/>
          </w:pPr>
          <w:r>
            <w:rPr>
              <w:rStyle w:val="PlaceholderText"/>
            </w:rP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C9"/>
    <w:rsid w:val="00044FC9"/>
    <w:rsid w:val="001C2061"/>
    <w:rsid w:val="00BE03B0"/>
    <w:rsid w:val="00DA6FDD"/>
    <w:rsid w:val="00F2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5E4FA6573A4984A24888042961E658">
    <w:name w:val="CD5E4FA6573A4984A24888042961E658"/>
  </w:style>
  <w:style w:type="character" w:styleId="PlaceholderText">
    <w:name w:val="Placeholder Text"/>
    <w:basedOn w:val="DefaultParagraphFont"/>
    <w:uiPriority w:val="99"/>
    <w:semiHidden/>
    <w:rsid w:val="00044FC9"/>
    <w:rPr>
      <w:color w:val="808080"/>
    </w:rPr>
  </w:style>
  <w:style w:type="paragraph" w:customStyle="1" w:styleId="86394F25859A4D0B8B5A67028EF16A94">
    <w:name w:val="86394F25859A4D0B8B5A67028EF16A94"/>
  </w:style>
  <w:style w:type="paragraph" w:customStyle="1" w:styleId="AA3B1973A19D49C7A14AC54079750FCD">
    <w:name w:val="AA3B1973A19D49C7A14AC54079750FCD"/>
  </w:style>
  <w:style w:type="paragraph" w:customStyle="1" w:styleId="29DD07F964DD41D7BB0BF2E187A89068">
    <w:name w:val="29DD07F964DD41D7BB0BF2E187A89068"/>
  </w:style>
  <w:style w:type="paragraph" w:customStyle="1" w:styleId="560175B8543742F88D9D7A6731F3ECD9">
    <w:name w:val="560175B8543742F88D9D7A6731F3ECD9"/>
  </w:style>
  <w:style w:type="paragraph" w:customStyle="1" w:styleId="ED469430E6B743258B2B2AD1DC96551E">
    <w:name w:val="ED469430E6B743258B2B2AD1DC96551E"/>
  </w:style>
  <w:style w:type="paragraph" w:customStyle="1" w:styleId="86BE61E967324F208F989543DF414FE4">
    <w:name w:val="86BE61E967324F208F989543DF414FE4"/>
  </w:style>
  <w:style w:type="paragraph" w:customStyle="1" w:styleId="F3BB318C1EB0476588E7DA9608BABE9A">
    <w:name w:val="F3BB318C1EB0476588E7DA9608BABE9A"/>
  </w:style>
  <w:style w:type="paragraph" w:customStyle="1" w:styleId="F45366CEC11F492EA9613BCBA9D85B46">
    <w:name w:val="F45366CEC11F492EA9613BCBA9D85B46"/>
  </w:style>
  <w:style w:type="paragraph" w:customStyle="1" w:styleId="EA22001E6BC049008E2058F6C3B0E0D3">
    <w:name w:val="EA22001E6BC049008E2058F6C3B0E0D3"/>
    <w:rsid w:val="00044FC9"/>
  </w:style>
  <w:style w:type="paragraph" w:customStyle="1" w:styleId="198F595C942348ECAC84E004DDC6F156">
    <w:name w:val="198F595C942348ECAC84E004DDC6F156"/>
    <w:rsid w:val="00044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77FAF-FF33-4209-BD9D-3E3D9831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Meeting Summary template</Template>
  <TotalTime>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Select Committee on Advancing Rural and Small Town Health Care</vt:lpstr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Select Committee on Advancing Rural and Small Town Health Care</dc:title>
  <dc:subject/>
  <dc:creator>Lucas Childers</dc:creator>
  <cp:keywords/>
  <dc:description/>
  <cp:lastModifiedBy>Cathy Hooe</cp:lastModifiedBy>
  <cp:revision>2</cp:revision>
  <cp:lastPrinted>2019-05-23T16:23:00Z</cp:lastPrinted>
  <dcterms:created xsi:type="dcterms:W3CDTF">2026-07-02T12:22:00Z</dcterms:created>
  <dcterms:modified xsi:type="dcterms:W3CDTF">2026-07-02T12:22:00Z</dcterms:modified>
</cp:coreProperties>
</file>